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F1" w:rsidRPr="005A3883" w:rsidRDefault="005A3883" w:rsidP="005A38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A3883">
        <w:rPr>
          <w:rFonts w:ascii="Times New Roman" w:hAnsi="Times New Roman" w:cs="Times New Roman"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 в сфере муниципального жилищного контроля</w:t>
      </w:r>
    </w:p>
    <w:p w:rsidR="005A3883" w:rsidRDefault="005A3883" w:rsidP="005A3883">
      <w:pPr>
        <w:jc w:val="center"/>
        <w:rPr>
          <w:sz w:val="20"/>
          <w:szCs w:val="20"/>
        </w:rPr>
      </w:pPr>
      <w:r w:rsidRPr="005A3883">
        <w:rPr>
          <w:sz w:val="20"/>
          <w:szCs w:val="20"/>
        </w:rPr>
        <w:t>(пункт 14 части 1 статьи 64 Федерального закона от 31 июля 2020 года № 248-ФЗ «О государственном контроле (надзоре) и муниципальном контроле в Российской Федерации)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лица, в отношении которого проводится проверка, либо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представителя, участвующего в </w:t>
            </w:r>
            <w:proofErr w:type="spellStart"/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контрольнонадзорном</w:t>
            </w:r>
            <w:proofErr w:type="spellEnd"/>
            <w:r w:rsidRPr="005A388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мероприятии.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 проверяемого юридического лица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Доверенность, выданная лицу для участия в контрольно-надзорном мероприятии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Договор служебного, социального найма жилого помещения.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Технический план объекта капитального строительства.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Документы и информация, подтверждающие выполнение ранее выданного предписания.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Документы по результатам осмотра жилого дома.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Решение общего собрания собственников помещений многоквартирного дома о выборе способа управления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Платежные документы, информация о размере платы за жилое помещение муниципального жилищного фонда</w:t>
            </w: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Перечень (состав) общего имущества многоквартирного дома.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Техническая документация на многоквартирный дом.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</w:t>
            </w:r>
          </w:p>
        </w:tc>
      </w:tr>
      <w:tr w:rsidR="005A3883" w:rsidTr="005A3883">
        <w:tc>
          <w:tcPr>
            <w:tcW w:w="988" w:type="dxa"/>
          </w:tcPr>
          <w:p w:rsidR="005A3883" w:rsidRPr="005A3883" w:rsidRDefault="005A3883" w:rsidP="005A3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357" w:type="dxa"/>
          </w:tcPr>
          <w:p w:rsidR="005A3883" w:rsidRPr="005A3883" w:rsidRDefault="005A3883" w:rsidP="005A3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883">
              <w:rPr>
                <w:rFonts w:ascii="Times New Roman" w:hAnsi="Times New Roman" w:cs="Times New Roman"/>
                <w:sz w:val="28"/>
                <w:szCs w:val="28"/>
              </w:rPr>
              <w:t>Договора, заключенные со специализированной организацией.</w:t>
            </w:r>
          </w:p>
        </w:tc>
      </w:tr>
    </w:tbl>
    <w:p w:rsidR="005A3883" w:rsidRDefault="005A3883" w:rsidP="005A3883">
      <w:pPr>
        <w:jc w:val="center"/>
      </w:pPr>
    </w:p>
    <w:p w:rsidR="005A3883" w:rsidRPr="005A3883" w:rsidRDefault="005A3883" w:rsidP="005A38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Жилищный инспектор п</w:t>
      </w:r>
      <w:bookmarkStart w:id="0" w:name="_GoBack"/>
      <w:bookmarkEnd w:id="0"/>
      <w:r w:rsidRPr="005A3883">
        <w:rPr>
          <w:rFonts w:ascii="Times New Roman" w:hAnsi="Times New Roman" w:cs="Times New Roman"/>
          <w:sz w:val="28"/>
          <w:szCs w:val="28"/>
        </w:rPr>
        <w:t xml:space="preserve">ри организации и осуществлении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5A3883">
        <w:rPr>
          <w:rFonts w:ascii="Times New Roman" w:hAnsi="Times New Roman" w:cs="Times New Roman"/>
          <w:sz w:val="28"/>
          <w:szCs w:val="28"/>
        </w:rPr>
        <w:t xml:space="preserve">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</w:t>
      </w:r>
      <w:r w:rsidRPr="005A3883">
        <w:rPr>
          <w:rFonts w:ascii="Times New Roman" w:hAnsi="Times New Roman" w:cs="Times New Roman"/>
          <w:sz w:val="28"/>
          <w:szCs w:val="28"/>
        </w:rPr>
        <w:lastRenderedPageBreak/>
        <w:t>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5A3883" w:rsidRPr="005A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F9"/>
    <w:rsid w:val="00282DF1"/>
    <w:rsid w:val="005A3883"/>
    <w:rsid w:val="00C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E8789-0860-4212-A525-DCE53014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Игоревич Емельянов</dc:creator>
  <cp:keywords/>
  <dc:description/>
  <cp:lastModifiedBy>Никита Игоревич Емельянов</cp:lastModifiedBy>
  <cp:revision>2</cp:revision>
  <dcterms:created xsi:type="dcterms:W3CDTF">2025-08-18T03:39:00Z</dcterms:created>
  <dcterms:modified xsi:type="dcterms:W3CDTF">2025-08-18T03:48:00Z</dcterms:modified>
</cp:coreProperties>
</file>