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780" w:rsidRPr="00FF33F4" w:rsidRDefault="00F66780" w:rsidP="00405F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FF33F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Прием заявлений и документов для формирования списков молодых семей, имеющих право на государственную поддержку на приобретение (строительство) жилья (ВТОРИЧНОЕ ЖИЛЬЁ)</w:t>
      </w:r>
    </w:p>
    <w:p w:rsidR="00F66780" w:rsidRPr="00F66780" w:rsidRDefault="00F66780" w:rsidP="00F66780">
      <w:pPr>
        <w:pBdr>
          <w:bottom w:val="single" w:sz="6" w:space="0" w:color="5287BD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777777"/>
          <w:sz w:val="30"/>
          <w:szCs w:val="30"/>
          <w:lang w:eastAsia="ru-RU"/>
        </w:rPr>
      </w:pPr>
      <w:r w:rsidRPr="00F66780">
        <w:rPr>
          <w:rFonts w:ascii="Times New Roman" w:eastAsia="Times New Roman" w:hAnsi="Times New Roman" w:cs="Times New Roman"/>
          <w:color w:val="777777"/>
          <w:sz w:val="30"/>
          <w:szCs w:val="30"/>
          <w:lang w:eastAsia="ru-RU"/>
        </w:rPr>
        <w:t>Кто может получить услугу</w:t>
      </w:r>
    </w:p>
    <w:p w:rsidR="00F66780" w:rsidRPr="00F66780" w:rsidRDefault="00F66780" w:rsidP="00F667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Заявителем является молодая семья, в том числе молодая семья, имеющая одного и более детей,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и более детей, соответствующая следующим условиям (далее – заявители):</w:t>
      </w:r>
    </w:p>
    <w:p w:rsidR="00F66780" w:rsidRPr="00F66780" w:rsidRDefault="00F66780" w:rsidP="00F667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возраст каждого из супругов либо одного родителя в неполной семье на день принятия Агентством по делам молодёжи Сахалинской области решения о включении молодой семьи - участницы государственной программы «Обеспечение населения Сахалинской области качественным жильём» в список претендентов на получение социальной выплаты в планируемом году не превышает 35 лет (то есть не достиг 36 лет);</w:t>
      </w:r>
    </w:p>
    <w:p w:rsidR="00F66780" w:rsidRPr="00F66780" w:rsidRDefault="00F66780" w:rsidP="00F667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признана нуждающейся в жилом помещении;</w:t>
      </w:r>
    </w:p>
    <w:p w:rsidR="00F66780" w:rsidRPr="00F66780" w:rsidRDefault="00F66780" w:rsidP="00F667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выплаты;</w:t>
      </w:r>
    </w:p>
    <w:p w:rsidR="00F66780" w:rsidRPr="00F66780" w:rsidRDefault="00F66780" w:rsidP="00F667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32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F66780">
        <w:rPr>
          <w:rFonts w:ascii="Times New Roman" w:hAnsi="Times New Roman" w:cs="Times New Roman"/>
          <w:sz w:val="24"/>
          <w:szCs w:val="32"/>
        </w:rPr>
        <w:t xml:space="preserve"> члены которой постоянно проживают на территории Сахалинской области не менее 10 лет (к детям, которым в год подачи заявления не исполнилось 10 лет, данное условие не применяется).</w:t>
      </w:r>
    </w:p>
    <w:p w:rsidR="00F66780" w:rsidRPr="00F66780" w:rsidRDefault="00F66780" w:rsidP="00F667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нуждающимися в жилых помещениях понимаются:</w:t>
      </w:r>
    </w:p>
    <w:p w:rsidR="00F66780" w:rsidRPr="00F66780" w:rsidRDefault="00F66780" w:rsidP="00F667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поставленные на учет в качестве нуждающих</w:t>
      </w:r>
      <w:r w:rsidR="00095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улучшении жилищных условий до 1 марта 2005 года;</w:t>
      </w:r>
    </w:p>
    <w:p w:rsidR="00F66780" w:rsidRPr="00F66780" w:rsidRDefault="00F66780" w:rsidP="00F667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признанные по месту жительства нуждающимися в жилых помещениях после 1 марта 2005 года в соответствии со статьей 51 Жилищного Кодекса Российской Федерации.</w:t>
      </w:r>
    </w:p>
    <w:p w:rsidR="00F66780" w:rsidRPr="00F66780" w:rsidRDefault="00192E79" w:rsidP="00F667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выплата предоставляется</w:t>
      </w:r>
      <w:r w:rsidR="00F66780"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размере от 35% до 40% расчетной (средней) стоимости жилья.</w:t>
      </w:r>
    </w:p>
    <w:p w:rsidR="00F66780" w:rsidRPr="00F66780" w:rsidRDefault="00F66780" w:rsidP="00F667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оставлении муниципальной услуги </w:t>
      </w: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обладают представители,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самоуправления.</w:t>
      </w:r>
    </w:p>
    <w:p w:rsidR="00F66780" w:rsidRPr="00F66780" w:rsidRDefault="00F66780" w:rsidP="00F667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66780" w:rsidRPr="00F66780" w:rsidRDefault="00F66780" w:rsidP="00F66780">
      <w:pPr>
        <w:pBdr>
          <w:bottom w:val="single" w:sz="6" w:space="0" w:color="5287BD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777777"/>
          <w:sz w:val="30"/>
          <w:szCs w:val="30"/>
          <w:lang w:eastAsia="ru-RU"/>
        </w:rPr>
      </w:pPr>
      <w:r w:rsidRPr="00F66780">
        <w:rPr>
          <w:rFonts w:ascii="Times New Roman" w:eastAsia="Times New Roman" w:hAnsi="Times New Roman" w:cs="Times New Roman"/>
          <w:color w:val="777777"/>
          <w:sz w:val="30"/>
          <w:szCs w:val="30"/>
          <w:lang w:eastAsia="ru-RU"/>
        </w:rPr>
        <w:t>Где получить услугу</w:t>
      </w:r>
    </w:p>
    <w:p w:rsidR="00F66780" w:rsidRPr="00F66780" w:rsidRDefault="00F66780" w:rsidP="00F667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Консультирование, информирование и прием заявок осуществляется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Отделом </w:t>
      </w:r>
      <w:r w:rsidR="00CC7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программ департамента по управлению муниципальным имуществом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«Анивский городской округ»</w:t>
      </w: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</w:t>
      </w: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расположенным по адресу: 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Анива</w:t>
      </w: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 Калинина, 57, каб. 10</w:t>
      </w:r>
      <w:r w:rsidR="00CC7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</w:p>
    <w:p w:rsidR="00F66780" w:rsidRPr="00F66780" w:rsidRDefault="00CC7739" w:rsidP="00002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Приемный день для консультирования</w:t>
      </w:r>
      <w:r w:rsid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A957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четверг</w:t>
      </w:r>
      <w:r w:rsidR="00F66780"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EE6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до </w:t>
      </w:r>
      <w:r w:rsidR="00EE6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</w:t>
      </w:r>
      <w:r w:rsidR="00E10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="00F66780"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  <w:r w:rsidR="00E10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E6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обеденный перерыв с 13.00 до 14.</w:t>
      </w:r>
      <w:r w:rsidR="00F66780"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 часов.</w:t>
      </w:r>
    </w:p>
    <w:p w:rsidR="00F66780" w:rsidRPr="00F66780" w:rsidRDefault="00F66780" w:rsidP="00002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заявлений от молодых семей осуществляется с 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марта</w:t>
      </w: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30 ап</w:t>
      </w:r>
      <w:r w:rsidR="00002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реля по </w:t>
      </w:r>
      <w:r w:rsidR="00002B70" w:rsidRPr="00EE6F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понедельникам</w:t>
      </w:r>
      <w:r w:rsidR="00EE6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14.00 до 17.00, </w:t>
      </w:r>
      <w:r w:rsidR="00EE6F76" w:rsidRPr="00EE6F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вторникам</w:t>
      </w:r>
      <w:r w:rsidR="00EE6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09.00 до 13.00</w:t>
      </w:r>
      <w:r w:rsidR="00002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четвергам с </w:t>
      </w:r>
      <w:r w:rsidR="0057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09.00 до 16.</w:t>
      </w:r>
      <w:r w:rsidR="00E10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57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 перерыв с 13.00 до 14.00.</w:t>
      </w:r>
    </w:p>
    <w:p w:rsidR="00F66780" w:rsidRPr="00F66780" w:rsidRDefault="00F66780" w:rsidP="00002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 специалиста, предоставляющего данн</w:t>
      </w:r>
      <w:r w:rsidR="00002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 муниципальную услугу: 8 (42441</w:t>
      </w: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10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2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4-28-</w:t>
      </w:r>
      <w:r w:rsidR="00E10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72.</w:t>
      </w:r>
    </w:p>
    <w:p w:rsidR="00F66780" w:rsidRPr="00F66780" w:rsidRDefault="00F66780" w:rsidP="00F667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66780" w:rsidRPr="00F66780" w:rsidRDefault="00F66780" w:rsidP="00F66780">
      <w:pPr>
        <w:pBdr>
          <w:bottom w:val="single" w:sz="6" w:space="0" w:color="5287BD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777777"/>
          <w:sz w:val="30"/>
          <w:szCs w:val="30"/>
          <w:lang w:eastAsia="ru-RU"/>
        </w:rPr>
      </w:pPr>
      <w:r w:rsidRPr="00F66780">
        <w:rPr>
          <w:rFonts w:ascii="Times New Roman" w:eastAsia="Times New Roman" w:hAnsi="Times New Roman" w:cs="Times New Roman"/>
          <w:color w:val="777777"/>
          <w:sz w:val="30"/>
          <w:szCs w:val="30"/>
          <w:lang w:eastAsia="ru-RU"/>
        </w:rPr>
        <w:t>Перечень необходимых документов</w:t>
      </w:r>
    </w:p>
    <w:p w:rsidR="00F66780" w:rsidRPr="00F66780" w:rsidRDefault="00F66780" w:rsidP="00F667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Заявитель для получения муниципальной </w:t>
      </w:r>
      <w:proofErr w:type="gramStart"/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  предоставляет</w:t>
      </w:r>
      <w:proofErr w:type="gramEnd"/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02B70" w:rsidRPr="004F6ABD" w:rsidRDefault="00002B70" w:rsidP="00002B7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Cs w:val="24"/>
        </w:rPr>
      </w:pPr>
      <w:r w:rsidRPr="004F6ABD">
        <w:rPr>
          <w:rFonts w:ascii="Times New Roman" w:hAnsi="Times New Roman" w:cs="Times New Roman"/>
          <w:b/>
          <w:szCs w:val="24"/>
        </w:rPr>
        <w:lastRenderedPageBreak/>
        <w:t>следующие документы: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 xml:space="preserve">а) заявление в соответствии с </w:t>
      </w:r>
      <w:hyperlink r:id="rId5" w:history="1">
        <w:r>
          <w:rPr>
            <w:rFonts w:ascii="Times New Roman" w:hAnsi="Times New Roman" w:cs="Times New Roman"/>
            <w:color w:val="0000FF"/>
            <w:szCs w:val="24"/>
          </w:rPr>
          <w:t>Приложение</w:t>
        </w:r>
        <w:r w:rsidR="00405F83">
          <w:rPr>
            <w:rFonts w:ascii="Times New Roman" w:hAnsi="Times New Roman" w:cs="Times New Roman"/>
            <w:color w:val="0000FF"/>
            <w:szCs w:val="24"/>
          </w:rPr>
          <w:t>м</w:t>
        </w:r>
        <w:r w:rsidRPr="004F6ABD">
          <w:rPr>
            <w:rFonts w:ascii="Times New Roman" w:hAnsi="Times New Roman" w:cs="Times New Roman"/>
            <w:color w:val="0000FF"/>
            <w:szCs w:val="24"/>
          </w:rPr>
          <w:t xml:space="preserve"> </w:t>
        </w:r>
      </w:hyperlink>
      <w:r w:rsidRPr="004F6ABD">
        <w:rPr>
          <w:rFonts w:ascii="Times New Roman" w:hAnsi="Times New Roman" w:cs="Times New Roman"/>
          <w:szCs w:val="24"/>
        </w:rPr>
        <w:t>2;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bookmarkStart w:id="1" w:name="Par7"/>
      <w:bookmarkEnd w:id="1"/>
      <w:r w:rsidRPr="004F6ABD">
        <w:rPr>
          <w:rFonts w:ascii="Times New Roman" w:hAnsi="Times New Roman" w:cs="Times New Roman"/>
          <w:szCs w:val="24"/>
        </w:rPr>
        <w:t>б) документ, подтверждающий факт постоянного места жительства заявителя и членов его семьи на территории Сахалинской области не менее 10 лет (на детей, которым в год подачи заявления не исполнилось 10 лет, предоставляется без учета десятилетнего периода):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паспорт с отметкой о регистрации по месту жительства на территории Сахалинской области;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свидетельство о регистрации по месту жительства;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копия решения суда, вступившего в законную силу;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документ органа, имеющего сведения о факте проживания на территории Сахалинской области и уполномоченного на его выдачу (документ должен быть выдан не ранее чем за 30 дней до дня подачи заявления об участии);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bookmarkStart w:id="2" w:name="Par13"/>
      <w:bookmarkEnd w:id="2"/>
      <w:r w:rsidRPr="004F6ABD">
        <w:rPr>
          <w:rFonts w:ascii="Times New Roman" w:hAnsi="Times New Roman" w:cs="Times New Roman"/>
          <w:szCs w:val="24"/>
        </w:rPr>
        <w:t>в) выписку из Единого государственного реестра недвижимости, выданную управлением Федеральной службы государственной регистрации, кадастра и картографии по Сахалинской области, об отсутствии (наличии) зарегистрированных прав на недвижимое имущество (жилье) на всех членов семьи заявителя, либо копию договора социального найма. В случае отсутствия договора социального найма - копию документа, подтверждающего факт проживания в жилом помещении на условиях договора социального найма (ордер, финансовый лицевой счет, решение суда, вступившее в законную силу);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г) копии документов, удостоверяющих личность (свидетельство о рождении ребенка (детей), паспорт (паспорта) всех совершеннолетних членов семьи заявителя), с обязательным представлением оригиналов для сверки;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bookmarkStart w:id="3" w:name="Par23"/>
      <w:bookmarkEnd w:id="3"/>
      <w:r w:rsidRPr="004F6ABD">
        <w:rPr>
          <w:rFonts w:ascii="Times New Roman" w:hAnsi="Times New Roman" w:cs="Times New Roman"/>
          <w:szCs w:val="24"/>
        </w:rPr>
        <w:t>д) копию свидетельства о заключении брака с обязательным представлением оригинала для сверки;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е) решение об усыновлении (удочерении) с обязательным представлением оригинала для сверки;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ж) заявление о согласии на проведение проверки полноты и достоверности сведений, содержащихся в представленных документах, на учет, обработку и использование персональных данных каждого из членов молодой семьи, составленное в произвольной форме;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з) по желанию заявителя могут быть представлены иные документы, подтверждающие право на улучшение жилищных условий.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Cs w:val="24"/>
        </w:rPr>
      </w:pPr>
      <w:r w:rsidRPr="004F6ABD">
        <w:rPr>
          <w:rFonts w:ascii="Times New Roman" w:hAnsi="Times New Roman" w:cs="Times New Roman"/>
          <w:b/>
          <w:szCs w:val="24"/>
        </w:rPr>
        <w:t>2. Для признания молодой семьи имеющей достаточные доходы для оплаты стоимости жилья следующие документы: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а) выписку из лицевого счета члена молодой семьи;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б) договор вклада (с выпиской) на члена молодой семьи;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в) нотариально удостоверенную копию договора на пользование банковским счетом на имя члена молодой семьи (с выпиской лицевого счета доверителя);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г) договор займа, заключенный членом молодой семьи (с подтверждением возможности кредитора предоставить денежные средства на приобретение (строительство) жилья).</w:t>
      </w:r>
    </w:p>
    <w:p w:rsidR="00002B70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Подтверждением возможности кредитора предоставить денежные средства на приобретение (строительство) жилья могут служить выписка из лицевого счета или договор вклада (с выпиской), представленные кредитным учреждением на имя кредитора.</w:t>
      </w:r>
    </w:p>
    <w:p w:rsidR="00002B70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Cs w:val="24"/>
        </w:rPr>
      </w:pPr>
      <w:r w:rsidRPr="004F6ABD">
        <w:rPr>
          <w:rFonts w:ascii="Times New Roman" w:hAnsi="Times New Roman" w:cs="Times New Roman"/>
          <w:b/>
          <w:szCs w:val="24"/>
        </w:rPr>
        <w:t xml:space="preserve">3. Для включения молодой семьи в Список имеющих право на государственную поддержку на приобретение (строительство) жилья на территории муниципального образования "Анивский городской округ" (основной или резервный): 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 xml:space="preserve">а) заявление на участие в Госпрограмме в соответствии с </w:t>
      </w:r>
      <w:r>
        <w:rPr>
          <w:rFonts w:ascii="Times New Roman" w:hAnsi="Times New Roman" w:cs="Times New Roman"/>
          <w:szCs w:val="24"/>
        </w:rPr>
        <w:t>Приложением</w:t>
      </w:r>
      <w:r w:rsidRPr="004F6ABD">
        <w:rPr>
          <w:rFonts w:ascii="Times New Roman" w:hAnsi="Times New Roman" w:cs="Times New Roman"/>
          <w:szCs w:val="24"/>
        </w:rPr>
        <w:t xml:space="preserve"> 3 к настоящему Порядку в 2-х экземплярах (один экземпляр возвращается заявителю с указанием даты принятия заявления и приложенных к нему документов);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б) документ, подтверждающий факт постоянного места жительства заявителя и членов его семьи на территории Сахалинской области не менее 10 лет (на детей, которым в год подачи заявления не исполнилось 10 лет, предоставляется без учета десятилетнего периода):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паспорт с отметкой о регистрации по месту жительства на территории Сахалинской области;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свидетельство о регистрации по месту жительства;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копия решения суда, вступившего в законную силу;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lastRenderedPageBreak/>
        <w:t>- документ органа, имеющего сведения о факте проживания на территории Сахалинской области и уполномоченного на его выдачу (документ должен быть выдан не ранее чем за 30 дней до дня подачи заявления об участии);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в) копии документов, удостоверяющих личность (свидетельство о рождении ребенка (детей), паспорт (паспорта) всех совершеннолетних членов семьи заявителя), с обязательным представлением оригиналов для сверки;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г) копию свидетельства о заключении брака с обязательным представлением оригинала для сверки;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д) решение об усыновлении (удочерении) с обязательным представлением оригинала для сверки;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 xml:space="preserve">е) документ, подтверждающий признание </w:t>
      </w:r>
      <w:proofErr w:type="gramStart"/>
      <w:r w:rsidRPr="004F6ABD">
        <w:rPr>
          <w:rFonts w:ascii="Times New Roman" w:hAnsi="Times New Roman" w:cs="Times New Roman"/>
          <w:szCs w:val="24"/>
        </w:rPr>
        <w:t>молодой семьи</w:t>
      </w:r>
      <w:proofErr w:type="gramEnd"/>
      <w:r w:rsidRPr="004F6ABD">
        <w:rPr>
          <w:rFonts w:ascii="Times New Roman" w:hAnsi="Times New Roman" w:cs="Times New Roman"/>
          <w:szCs w:val="24"/>
        </w:rPr>
        <w:t xml:space="preserve"> нуждающейся в улучшении жилищных условий;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ж) для участия в Госпрограмме в целях использования социальной выплаты на погашение основной суммы долга и уплату процентов по жилищным кредитам, в том числе ипотечным, или жилищным займам на приобретение жилого помещения или строительство жилого дома, за исключением иных процентов, штрафов, комиссий и пеней за просрочку исполнения обязательств по этим кредитам или займам, дополнительно к вышеперечисленным документам представляют: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копию выписки из Единого государственного реестра недвижимости о правах на жилое помещение (жилой дом), приобретенное (построенное) с использованием средств жилищного кредита, в том числе ипотечного, или жилищного займа, либо договор строительного подряда или иные документы, подтверждающие расходы по строительству жилого дома, - при незавершенном строительстве жилого дома;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копию кредитного договора (договора займа);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документ, подтверждающий, что молодая семья была признана нуждающейся в жилом помещении на момент заключения кредитного договора (договора займа);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- справку кредитора (заимодавца) о сумме остатка основного долга и сумме задолженности по выплате процентов за пользование жилищным кредитом, в том числе ипотечным, или жилищным займом;</w:t>
      </w:r>
    </w:p>
    <w:p w:rsidR="00002B70" w:rsidRPr="004F6ABD" w:rsidRDefault="00002B70" w:rsidP="00002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4F6ABD">
        <w:rPr>
          <w:rFonts w:ascii="Times New Roman" w:hAnsi="Times New Roman" w:cs="Times New Roman"/>
          <w:szCs w:val="24"/>
        </w:rPr>
        <w:t>з) копия документа, подтверждающего регистрацию в системе индивидуального (персонифицированного) учета каждого совершеннолетнего члена семьи.</w:t>
      </w:r>
    </w:p>
    <w:p w:rsidR="00002B70" w:rsidRPr="00A17752" w:rsidRDefault="00002B70" w:rsidP="00002B70">
      <w:pPr>
        <w:rPr>
          <w:rFonts w:ascii="Times New Roman" w:hAnsi="Times New Roman" w:cs="Times New Roman"/>
          <w:szCs w:val="24"/>
        </w:rPr>
      </w:pPr>
    </w:p>
    <w:p w:rsidR="00002B70" w:rsidRDefault="00F66780" w:rsidP="00002B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Основанием для отказа в предоставлении муниципальной услуги являются:</w:t>
      </w:r>
    </w:p>
    <w:p w:rsidR="00002B70" w:rsidRDefault="00F66780" w:rsidP="00002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фактов представления молодой с</w:t>
      </w:r>
      <w:r w:rsidR="00002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емьей недостоверных документов;</w:t>
      </w:r>
    </w:p>
    <w:p w:rsidR="00002B70" w:rsidRDefault="00F66780" w:rsidP="00002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непредоставление</w:t>
      </w:r>
      <w:proofErr w:type="spellEnd"/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предоставление не в полном объеме докуме</w:t>
      </w:r>
      <w:r w:rsidR="00002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нтов, </w:t>
      </w:r>
      <w:r w:rsidR="00ED10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необходимых для участия в программе;</w:t>
      </w:r>
    </w:p>
    <w:p w:rsidR="00002B70" w:rsidRDefault="00F66780" w:rsidP="00002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несоответствие молодой семьи условиям, указанным в административном регламенте (не распространяется на молодые семьи, претендующие на получение допо</w:t>
      </w:r>
      <w:r w:rsidR="00002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лнительной социальной выплаты);</w:t>
      </w:r>
    </w:p>
    <w:p w:rsidR="00002B70" w:rsidRDefault="00F66780" w:rsidP="00002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признание молодой семьи не имеющей достаточных доходов либо иных денежных средств для оплаты расчетной (средней) стоимости жилья (не распространяется на молодые семьи, претендующие на получение допо</w:t>
      </w:r>
      <w:r w:rsidR="00002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лнительной социальной выплаты);</w:t>
      </w:r>
    </w:p>
    <w:p w:rsidR="00002B70" w:rsidRDefault="00F66780" w:rsidP="00002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фактов ранее реализованного права на улучшение жилищных условий с использованием субсидии или иной формы государственной поддержки за счет средств федерального, областного или местного бюджетов (не распространяется на молодые семьи, претендующие на получение дополнительной социальной выплат</w:t>
      </w:r>
      <w:r w:rsidR="00002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ы);</w:t>
      </w:r>
    </w:p>
    <w:p w:rsidR="00002B70" w:rsidRDefault="00F66780" w:rsidP="00002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установление фактов приобретения (строительства) жилого помещения площадью менее учетной нормы общей площади жилого помещения, установленной органами местного самоуправления в целях принятия граждан на учет в качестве </w:t>
      </w:r>
      <w:r w:rsidR="00002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нуждающихся в жилых помещениях;</w:t>
      </w:r>
    </w:p>
    <w:p w:rsidR="00F66780" w:rsidRPr="00F66780" w:rsidRDefault="00F66780" w:rsidP="00002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достижение одним из супругов либо родителем в неполной семье возраста 36 лет на дату подачи заявления на участие в Подпрограмме - для молодых семей, претендующих на получение дополнительной социальной выплаты.</w:t>
      </w:r>
    </w:p>
    <w:p w:rsidR="002D3E24" w:rsidRPr="00F66780" w:rsidRDefault="002D3E24" w:rsidP="00F66780">
      <w:pPr>
        <w:spacing w:after="0"/>
        <w:jc w:val="both"/>
        <w:rPr>
          <w:rFonts w:ascii="Times New Roman" w:hAnsi="Times New Roman" w:cs="Times New Roman"/>
        </w:rPr>
      </w:pPr>
    </w:p>
    <w:sectPr w:rsidR="002D3E24" w:rsidRPr="00F66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61969"/>
    <w:multiLevelType w:val="multilevel"/>
    <w:tmpl w:val="F6663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1DA"/>
    <w:rsid w:val="00002B70"/>
    <w:rsid w:val="0009524E"/>
    <w:rsid w:val="00192E79"/>
    <w:rsid w:val="002D3E24"/>
    <w:rsid w:val="00405F83"/>
    <w:rsid w:val="004A71DA"/>
    <w:rsid w:val="00573B6D"/>
    <w:rsid w:val="00854645"/>
    <w:rsid w:val="00A95702"/>
    <w:rsid w:val="00CC7739"/>
    <w:rsid w:val="00E1085E"/>
    <w:rsid w:val="00ED1017"/>
    <w:rsid w:val="00EE6F76"/>
    <w:rsid w:val="00F66780"/>
    <w:rsid w:val="00F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3D6A80-FA0B-417D-AB5D-A191BE95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67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67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66780"/>
    <w:rPr>
      <w:color w:val="0000FF"/>
      <w:u w:val="single"/>
    </w:rPr>
  </w:style>
  <w:style w:type="character" w:styleId="a5">
    <w:name w:val="Strong"/>
    <w:basedOn w:val="a0"/>
    <w:uiPriority w:val="22"/>
    <w:qFormat/>
    <w:rsid w:val="00F667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8F91B6445C383068C9FF918376CC5707DC9CB503D96440912466ACB83FC5970141F9B1A6AB71CB43890D128F12FC4139B1B87D7B0764AAE7180349RCR7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user_60</dc:creator>
  <cp:keywords/>
  <dc:description/>
  <cp:lastModifiedBy>Emelyanova</cp:lastModifiedBy>
  <cp:revision>10</cp:revision>
  <dcterms:created xsi:type="dcterms:W3CDTF">2022-03-01T00:19:00Z</dcterms:created>
  <dcterms:modified xsi:type="dcterms:W3CDTF">2023-02-06T04:06:00Z</dcterms:modified>
</cp:coreProperties>
</file>