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1B08A" w14:textId="77777777" w:rsidR="003C60EC" w:rsidRPr="0072172C" w:rsidRDefault="003C60EC" w:rsidP="00EB73FA">
      <w:pPr>
        <w:spacing w:line="360" w:lineRule="auto"/>
        <w:jc w:val="center"/>
        <w:rPr>
          <w:sz w:val="26"/>
          <w:szCs w:val="26"/>
        </w:rPr>
        <w:sectPr w:rsidR="003C60EC" w:rsidRPr="0072172C" w:rsidSect="003C60EC">
          <w:headerReference w:type="default" r:id="rId11"/>
          <w:footerReference w:type="first" r:id="rId12"/>
          <w:pgSz w:w="16838" w:h="11906" w:orient="landscape"/>
          <w:pgMar w:top="1258" w:right="1134" w:bottom="851" w:left="1701" w:header="709" w:footer="709" w:gutter="0"/>
          <w:cols w:space="708"/>
          <w:titlePg/>
          <w:docGrid w:linePitch="360"/>
        </w:sectPr>
      </w:pPr>
      <w:bookmarkStart w:id="0" w:name="ТекстовоеПоле1"/>
    </w:p>
    <w:bookmarkEnd w:id="0"/>
    <w:p w14:paraId="7B71B08B" w14:textId="3AAD26C5" w:rsidR="00347415" w:rsidRPr="0072172C" w:rsidRDefault="0047662C" w:rsidP="00EB73FA">
      <w:pPr>
        <w:spacing w:line="360" w:lineRule="auto"/>
        <w:jc w:val="center"/>
        <w:rPr>
          <w:caps/>
          <w:sz w:val="26"/>
          <w:szCs w:val="26"/>
        </w:rPr>
      </w:pPr>
      <w:r w:rsidRPr="0072172C">
        <w:rPr>
          <w:sz w:val="26"/>
          <w:szCs w:val="26"/>
        </w:rPr>
        <w:fldChar w:fldCharType="begin">
          <w:ffData>
            <w:name w:val=""/>
            <w:enabled/>
            <w:calcOnExit w:val="0"/>
            <w:textInput>
              <w:default w:val="ПРИЛОЖЕНИЕ "/>
            </w:textInput>
          </w:ffData>
        </w:fldChar>
      </w:r>
      <w:r w:rsidRPr="0072172C">
        <w:rPr>
          <w:sz w:val="26"/>
          <w:szCs w:val="26"/>
        </w:rPr>
        <w:instrText xml:space="preserve"> FORMTEXT </w:instrText>
      </w:r>
      <w:r w:rsidRPr="0072172C">
        <w:rPr>
          <w:sz w:val="26"/>
          <w:szCs w:val="26"/>
        </w:rPr>
      </w:r>
      <w:r w:rsidRPr="0072172C">
        <w:rPr>
          <w:sz w:val="26"/>
          <w:szCs w:val="26"/>
        </w:rPr>
        <w:fldChar w:fldCharType="separate"/>
      </w:r>
      <w:r w:rsidRPr="0072172C">
        <w:rPr>
          <w:noProof/>
          <w:sz w:val="26"/>
          <w:szCs w:val="26"/>
        </w:rPr>
        <w:t xml:space="preserve">ПРИЛОЖЕНИЕ </w:t>
      </w:r>
      <w:r w:rsidRPr="0072172C">
        <w:rPr>
          <w:sz w:val="26"/>
          <w:szCs w:val="26"/>
        </w:rPr>
        <w:fldChar w:fldCharType="end"/>
      </w:r>
    </w:p>
    <w:p w14:paraId="7B71B08C" w14:textId="77777777" w:rsidR="00347415" w:rsidRPr="0072172C" w:rsidRDefault="00347415" w:rsidP="00EB73FA">
      <w:pPr>
        <w:spacing w:line="360" w:lineRule="auto"/>
        <w:rPr>
          <w:sz w:val="26"/>
          <w:szCs w:val="26"/>
        </w:rPr>
        <w:sectPr w:rsidR="00347415" w:rsidRPr="0072172C" w:rsidSect="007E72E3">
          <w:type w:val="continuous"/>
          <w:pgSz w:w="16838" w:h="11906" w:orient="landscape"/>
          <w:pgMar w:top="1258" w:right="1134" w:bottom="851" w:left="10080" w:header="709" w:footer="709" w:gutter="0"/>
          <w:cols w:space="708"/>
          <w:titlePg/>
          <w:docGrid w:linePitch="360"/>
        </w:sectPr>
      </w:pPr>
    </w:p>
    <w:p w14:paraId="7B71B08D" w14:textId="2E59C76E" w:rsidR="00347415" w:rsidRPr="0072172C" w:rsidRDefault="0047662C" w:rsidP="00347415">
      <w:pPr>
        <w:jc w:val="center"/>
        <w:rPr>
          <w:sz w:val="26"/>
          <w:szCs w:val="26"/>
        </w:rPr>
      </w:pPr>
      <w:bookmarkStart w:id="1" w:name="ТекстовоеПоле2"/>
      <w:bookmarkEnd w:id="1"/>
      <w:r w:rsidRPr="0072172C">
        <w:rPr>
          <w:sz w:val="26"/>
          <w:szCs w:val="26"/>
        </w:rPr>
        <w:t xml:space="preserve">к распоряжению </w:t>
      </w:r>
      <w:r w:rsidR="000A16BA" w:rsidRPr="0072172C">
        <w:rPr>
          <w:sz w:val="26"/>
          <w:szCs w:val="26"/>
        </w:rPr>
        <w:t>администрации</w:t>
      </w:r>
    </w:p>
    <w:p w14:paraId="7B71B08E" w14:textId="77777777" w:rsidR="00347415" w:rsidRPr="0072172C" w:rsidRDefault="00347415" w:rsidP="00347415">
      <w:pPr>
        <w:jc w:val="center"/>
        <w:rPr>
          <w:sz w:val="26"/>
          <w:szCs w:val="26"/>
        </w:rPr>
        <w:sectPr w:rsidR="00347415" w:rsidRPr="0072172C" w:rsidSect="007E72E3">
          <w:type w:val="continuous"/>
          <w:pgSz w:w="16838" w:h="11906" w:orient="landscape"/>
          <w:pgMar w:top="1701" w:right="1134" w:bottom="851" w:left="10080" w:header="709" w:footer="709" w:gutter="0"/>
          <w:cols w:space="708"/>
          <w:docGrid w:linePitch="360"/>
        </w:sectPr>
      </w:pPr>
    </w:p>
    <w:p w14:paraId="7B71B08F" w14:textId="7CFE9FEF" w:rsidR="00347415" w:rsidRPr="0072172C" w:rsidRDefault="000A16BA" w:rsidP="00347415">
      <w:pPr>
        <w:jc w:val="center"/>
        <w:rPr>
          <w:sz w:val="26"/>
          <w:szCs w:val="26"/>
        </w:rPr>
      </w:pPr>
      <w:proofErr w:type="spellStart"/>
      <w:r w:rsidRPr="0072172C">
        <w:rPr>
          <w:sz w:val="26"/>
          <w:szCs w:val="26"/>
        </w:rPr>
        <w:t>Анивского</w:t>
      </w:r>
      <w:proofErr w:type="spellEnd"/>
      <w:r w:rsidRPr="0072172C">
        <w:rPr>
          <w:sz w:val="26"/>
          <w:szCs w:val="26"/>
        </w:rPr>
        <w:t xml:space="preserve"> городского округа</w:t>
      </w:r>
    </w:p>
    <w:p w14:paraId="7B71B090" w14:textId="77777777" w:rsidR="00347415" w:rsidRPr="0072172C" w:rsidRDefault="00347415" w:rsidP="00347415">
      <w:pPr>
        <w:jc w:val="center"/>
        <w:rPr>
          <w:sz w:val="26"/>
          <w:szCs w:val="26"/>
        </w:rPr>
        <w:sectPr w:rsidR="00347415" w:rsidRPr="0072172C" w:rsidSect="007E72E3">
          <w:type w:val="continuous"/>
          <w:pgSz w:w="16838" w:h="11906" w:orient="landscape"/>
          <w:pgMar w:top="1701" w:right="1134" w:bottom="851" w:left="10080" w:header="709" w:footer="709" w:gutter="0"/>
          <w:cols w:space="708"/>
          <w:docGrid w:linePitch="360"/>
        </w:sect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9"/>
        <w:gridCol w:w="3119"/>
        <w:gridCol w:w="535"/>
        <w:gridCol w:w="1418"/>
      </w:tblGrid>
      <w:tr w:rsidR="00D51A28" w:rsidRPr="0072172C" w14:paraId="14B5F247" w14:textId="77777777" w:rsidTr="000A16BA">
        <w:tc>
          <w:tcPr>
            <w:tcW w:w="479" w:type="dxa"/>
          </w:tcPr>
          <w:p w14:paraId="078136A5" w14:textId="77777777" w:rsidR="00D51A28" w:rsidRPr="0072172C" w:rsidRDefault="00D51A28" w:rsidP="000A16BA">
            <w:pPr>
              <w:jc w:val="right"/>
              <w:rPr>
                <w:sz w:val="26"/>
                <w:szCs w:val="26"/>
              </w:rPr>
            </w:pPr>
            <w:r w:rsidRPr="0072172C">
              <w:rPr>
                <w:sz w:val="26"/>
                <w:szCs w:val="26"/>
              </w:rPr>
              <w:t>от</w:t>
            </w:r>
          </w:p>
        </w:tc>
        <w:tc>
          <w:tcPr>
            <w:tcW w:w="3119" w:type="dxa"/>
            <w:tcBorders>
              <w:bottom w:val="single" w:sz="4" w:space="0" w:color="auto"/>
            </w:tcBorders>
          </w:tcPr>
          <w:p w14:paraId="031A0AE6" w14:textId="0C0083A3" w:rsidR="00D51A28" w:rsidRPr="0072172C" w:rsidRDefault="00D51A28" w:rsidP="00494C94">
            <w:pPr>
              <w:rPr>
                <w:sz w:val="26"/>
                <w:szCs w:val="26"/>
              </w:rPr>
            </w:pPr>
            <w:r w:rsidRPr="0072172C">
              <w:rPr>
                <w:sz w:val="26"/>
                <w:szCs w:val="26"/>
                <w:lang w:val="en-US"/>
              </w:rPr>
              <w:t xml:space="preserve"> </w:t>
            </w:r>
            <w:sdt>
              <w:sdtPr>
                <w:rPr>
                  <w:sz w:val="26"/>
                  <w:szCs w:val="26"/>
                  <w:u w:val="single"/>
                </w:rPr>
                <w:alias w:val="{RegDate}"/>
                <w:tag w:val="{RegDate}"/>
                <w:id w:val="-2141340449"/>
                <w:placeholder>
                  <w:docPart w:val="46262982A53242148C4A977C12F0476F"/>
                </w:placeholder>
              </w:sdtPr>
              <w:sdtEndPr/>
              <w:sdtContent>
                <w:r w:rsidRPr="0072172C">
                  <w:rPr>
                    <w:sz w:val="26"/>
                    <w:szCs w:val="26"/>
                    <w:u w:val="single"/>
                    <w:lang w:val="en-US"/>
                  </w:rPr>
                  <w:t xml:space="preserve">                                        </w:t>
                </w:r>
              </w:sdtContent>
            </w:sdt>
          </w:p>
        </w:tc>
        <w:tc>
          <w:tcPr>
            <w:tcW w:w="535" w:type="dxa"/>
          </w:tcPr>
          <w:p w14:paraId="1920BA73" w14:textId="77777777" w:rsidR="00D51A28" w:rsidRPr="0072172C" w:rsidRDefault="00D51A28" w:rsidP="000A16BA">
            <w:pPr>
              <w:jc w:val="right"/>
              <w:rPr>
                <w:sz w:val="26"/>
                <w:szCs w:val="26"/>
              </w:rPr>
            </w:pPr>
            <w:r w:rsidRPr="0072172C">
              <w:rPr>
                <w:sz w:val="26"/>
                <w:szCs w:val="26"/>
              </w:rPr>
              <w:t>№</w:t>
            </w:r>
          </w:p>
        </w:tc>
        <w:tc>
          <w:tcPr>
            <w:tcW w:w="1418" w:type="dxa"/>
            <w:tcBorders>
              <w:bottom w:val="single" w:sz="4" w:space="0" w:color="auto"/>
            </w:tcBorders>
          </w:tcPr>
          <w:p w14:paraId="179D9DA8" w14:textId="77777777" w:rsidR="00D51A28" w:rsidRPr="0072172C" w:rsidRDefault="00D51A28" w:rsidP="000A16BA">
            <w:pPr>
              <w:rPr>
                <w:sz w:val="26"/>
                <w:szCs w:val="26"/>
              </w:rPr>
            </w:pPr>
            <w:r w:rsidRPr="0072172C">
              <w:rPr>
                <w:sz w:val="26"/>
                <w:szCs w:val="26"/>
                <w:lang w:val="en-US"/>
              </w:rPr>
              <w:t xml:space="preserve"> </w:t>
            </w:r>
            <w:sdt>
              <w:sdtPr>
                <w:rPr>
                  <w:sz w:val="26"/>
                  <w:szCs w:val="26"/>
                  <w:u w:val="single"/>
                  <w:lang w:val="en-US"/>
                </w:rPr>
                <w:alias w:val="{RegNumber}"/>
                <w:tag w:val="{RegNumber}"/>
                <w:id w:val="-1042516414"/>
                <w:placeholder>
                  <w:docPart w:val="F4305FFE2F3D4087B80607ACC2342A21"/>
                </w:placeholder>
              </w:sdtPr>
              <w:sdtEndPr/>
              <w:sdtContent>
                <w:r w:rsidRPr="0072172C">
                  <w:rPr>
                    <w:sz w:val="26"/>
                    <w:szCs w:val="26"/>
                    <w:u w:val="single"/>
                    <w:lang w:val="en-US"/>
                  </w:rPr>
                  <w:t xml:space="preserve">               </w:t>
                </w:r>
              </w:sdtContent>
            </w:sdt>
            <w:r w:rsidRPr="0072172C">
              <w:rPr>
                <w:sz w:val="26"/>
                <w:szCs w:val="26"/>
                <w:lang w:val="en-US"/>
              </w:rPr>
              <w:t xml:space="preserve">     </w:t>
            </w:r>
          </w:p>
        </w:tc>
      </w:tr>
    </w:tbl>
    <w:p w14:paraId="7B71B096" w14:textId="2A207FFA" w:rsidR="00347415" w:rsidRPr="0072172C" w:rsidRDefault="00347415" w:rsidP="00347415">
      <w:pPr>
        <w:jc w:val="center"/>
        <w:rPr>
          <w:sz w:val="26"/>
          <w:szCs w:val="26"/>
          <w:u w:val="single"/>
        </w:rPr>
      </w:pPr>
    </w:p>
    <w:p w14:paraId="7B71B097" w14:textId="77777777" w:rsidR="00347415" w:rsidRPr="0072172C" w:rsidRDefault="00347415" w:rsidP="00347415">
      <w:pPr>
        <w:jc w:val="center"/>
        <w:rPr>
          <w:sz w:val="26"/>
          <w:szCs w:val="26"/>
          <w:u w:val="single"/>
        </w:rPr>
        <w:sectPr w:rsidR="00347415" w:rsidRPr="0072172C" w:rsidSect="007E72E3">
          <w:type w:val="continuous"/>
          <w:pgSz w:w="16838" w:h="11906" w:orient="landscape"/>
          <w:pgMar w:top="1701" w:right="1134" w:bottom="851" w:left="10080" w:header="709" w:footer="709" w:gutter="0"/>
          <w:cols w:space="708"/>
          <w:docGrid w:linePitch="360"/>
        </w:sectPr>
      </w:pPr>
    </w:p>
    <w:p w14:paraId="732F503D" w14:textId="6C1CDB93" w:rsidR="000A16BA" w:rsidRPr="0072172C" w:rsidRDefault="0047662C" w:rsidP="0047662C">
      <w:pPr>
        <w:contextualSpacing/>
        <w:jc w:val="center"/>
        <w:rPr>
          <w:rFonts w:eastAsiaTheme="minorHAnsi"/>
          <w:b/>
          <w:sz w:val="26"/>
          <w:szCs w:val="26"/>
          <w:lang w:eastAsia="en-US"/>
        </w:rPr>
      </w:pPr>
      <w:r w:rsidRPr="0072172C">
        <w:rPr>
          <w:rFonts w:eastAsiaTheme="minorHAnsi"/>
          <w:b/>
          <w:sz w:val="26"/>
          <w:szCs w:val="26"/>
          <w:lang w:eastAsia="en-US"/>
        </w:rPr>
        <w:t xml:space="preserve">Дорожная карта </w:t>
      </w:r>
    </w:p>
    <w:p w14:paraId="27F44397" w14:textId="45DE1097" w:rsidR="0047662C" w:rsidRPr="0072172C" w:rsidRDefault="0047662C" w:rsidP="0047662C">
      <w:pPr>
        <w:contextualSpacing/>
        <w:jc w:val="center"/>
        <w:rPr>
          <w:rFonts w:eastAsiaTheme="minorHAnsi"/>
          <w:b/>
          <w:sz w:val="26"/>
          <w:szCs w:val="26"/>
          <w:lang w:eastAsia="en-US"/>
        </w:rPr>
      </w:pPr>
      <w:r w:rsidRPr="0072172C">
        <w:rPr>
          <w:rFonts w:eastAsiaTheme="minorHAnsi"/>
          <w:b/>
          <w:sz w:val="26"/>
          <w:szCs w:val="26"/>
          <w:lang w:eastAsia="en-US"/>
        </w:rPr>
        <w:t xml:space="preserve">по развитию </w:t>
      </w:r>
      <w:r w:rsidR="000A16BA" w:rsidRPr="0072172C">
        <w:rPr>
          <w:rFonts w:eastAsiaTheme="minorHAnsi"/>
          <w:b/>
          <w:sz w:val="26"/>
          <w:szCs w:val="26"/>
          <w:lang w:eastAsia="en-US"/>
        </w:rPr>
        <w:t>муницип</w:t>
      </w:r>
      <w:r w:rsidRPr="0072172C">
        <w:rPr>
          <w:rFonts w:eastAsiaTheme="minorHAnsi"/>
          <w:b/>
          <w:sz w:val="26"/>
          <w:szCs w:val="26"/>
          <w:lang w:eastAsia="en-US"/>
        </w:rPr>
        <w:t xml:space="preserve">альной системы оценки качества образования и </w:t>
      </w:r>
      <w:r w:rsidR="000A16BA" w:rsidRPr="0072172C">
        <w:rPr>
          <w:rFonts w:eastAsiaTheme="minorHAnsi"/>
          <w:b/>
          <w:sz w:val="26"/>
          <w:szCs w:val="26"/>
          <w:lang w:eastAsia="en-US"/>
        </w:rPr>
        <w:t>муниципа</w:t>
      </w:r>
      <w:r w:rsidRPr="0072172C">
        <w:rPr>
          <w:rFonts w:eastAsiaTheme="minorHAnsi"/>
          <w:b/>
          <w:sz w:val="26"/>
          <w:szCs w:val="26"/>
          <w:lang w:eastAsia="en-US"/>
        </w:rPr>
        <w:t xml:space="preserve">льных механизмов управления качеством образования в </w:t>
      </w:r>
      <w:proofErr w:type="spellStart"/>
      <w:r w:rsidR="000A16BA" w:rsidRPr="0072172C">
        <w:rPr>
          <w:rFonts w:eastAsiaTheme="minorHAnsi"/>
          <w:b/>
          <w:sz w:val="26"/>
          <w:szCs w:val="26"/>
          <w:lang w:eastAsia="en-US"/>
        </w:rPr>
        <w:t>Анивском</w:t>
      </w:r>
      <w:proofErr w:type="spellEnd"/>
      <w:r w:rsidR="000A16BA" w:rsidRPr="0072172C">
        <w:rPr>
          <w:rFonts w:eastAsiaTheme="minorHAnsi"/>
          <w:b/>
          <w:sz w:val="26"/>
          <w:szCs w:val="26"/>
          <w:lang w:eastAsia="en-US"/>
        </w:rPr>
        <w:t xml:space="preserve"> городском округе</w:t>
      </w:r>
    </w:p>
    <w:p w14:paraId="60D1B1C6" w14:textId="02FCCBFE" w:rsidR="0047662C" w:rsidRPr="0072172C" w:rsidRDefault="0047662C" w:rsidP="0047662C">
      <w:pPr>
        <w:contextualSpacing/>
        <w:jc w:val="center"/>
        <w:rPr>
          <w:rFonts w:eastAsiaTheme="minorHAnsi"/>
          <w:b/>
          <w:sz w:val="26"/>
          <w:szCs w:val="26"/>
          <w:lang w:eastAsia="en-US"/>
        </w:rPr>
      </w:pPr>
      <w:r w:rsidRPr="0072172C">
        <w:rPr>
          <w:rFonts w:eastAsiaTheme="minorHAnsi"/>
          <w:b/>
          <w:sz w:val="26"/>
          <w:szCs w:val="26"/>
          <w:lang w:eastAsia="en-US"/>
        </w:rPr>
        <w:t>на 20</w:t>
      </w:r>
      <w:r w:rsidR="000A16BA" w:rsidRPr="0072172C">
        <w:rPr>
          <w:rFonts w:eastAsiaTheme="minorHAnsi"/>
          <w:b/>
          <w:sz w:val="26"/>
          <w:szCs w:val="26"/>
          <w:lang w:eastAsia="en-US"/>
        </w:rPr>
        <w:t>2</w:t>
      </w:r>
      <w:r w:rsidR="00C61594">
        <w:rPr>
          <w:rFonts w:eastAsiaTheme="minorHAnsi"/>
          <w:b/>
          <w:sz w:val="26"/>
          <w:szCs w:val="26"/>
          <w:lang w:eastAsia="en-US"/>
        </w:rPr>
        <w:t>1</w:t>
      </w:r>
      <w:r w:rsidRPr="0072172C">
        <w:rPr>
          <w:rFonts w:eastAsiaTheme="minorHAnsi"/>
          <w:b/>
          <w:sz w:val="26"/>
          <w:szCs w:val="26"/>
          <w:lang w:eastAsia="en-US"/>
        </w:rPr>
        <w:t>-2025 годы</w:t>
      </w:r>
    </w:p>
    <w:p w14:paraId="679DE26D" w14:textId="77777777" w:rsidR="0047662C" w:rsidRPr="0072172C" w:rsidRDefault="0047662C" w:rsidP="0047662C">
      <w:pPr>
        <w:spacing w:after="200" w:line="360" w:lineRule="auto"/>
        <w:contextualSpacing/>
        <w:jc w:val="right"/>
        <w:rPr>
          <w:rFonts w:eastAsiaTheme="minorHAnsi"/>
          <w:sz w:val="26"/>
          <w:szCs w:val="26"/>
          <w:lang w:eastAsia="en-US"/>
        </w:rPr>
      </w:pPr>
    </w:p>
    <w:p w14:paraId="2F046636" w14:textId="77777777" w:rsidR="0047662C" w:rsidRPr="0072172C" w:rsidRDefault="0047662C" w:rsidP="0047662C">
      <w:pPr>
        <w:spacing w:after="200" w:line="360" w:lineRule="auto"/>
        <w:contextualSpacing/>
        <w:jc w:val="both"/>
        <w:rPr>
          <w:rFonts w:eastAsiaTheme="minorHAnsi"/>
          <w:b/>
          <w:sz w:val="26"/>
          <w:szCs w:val="26"/>
          <w:lang w:eastAsia="en-US"/>
        </w:rPr>
      </w:pPr>
      <w:r w:rsidRPr="0072172C">
        <w:rPr>
          <w:rFonts w:eastAsiaTheme="minorHAnsi"/>
          <w:b/>
          <w:sz w:val="26"/>
          <w:szCs w:val="26"/>
          <w:lang w:eastAsia="en-US"/>
        </w:rPr>
        <w:t>Принятые сокращения:</w:t>
      </w:r>
    </w:p>
    <w:p w14:paraId="13A360D5" w14:textId="28E3766D" w:rsidR="0047662C" w:rsidRPr="0072172C" w:rsidRDefault="00277E3D" w:rsidP="0047662C">
      <w:pPr>
        <w:spacing w:after="200" w:line="360" w:lineRule="auto"/>
        <w:contextualSpacing/>
        <w:jc w:val="both"/>
        <w:rPr>
          <w:rFonts w:eastAsiaTheme="minorHAnsi"/>
          <w:sz w:val="26"/>
          <w:szCs w:val="26"/>
          <w:lang w:eastAsia="en-US"/>
        </w:rPr>
      </w:pPr>
      <w:r>
        <w:rPr>
          <w:rFonts w:eastAsiaTheme="minorHAnsi"/>
          <w:sz w:val="26"/>
          <w:szCs w:val="26"/>
          <w:lang w:eastAsia="en-US"/>
        </w:rPr>
        <w:t>Методический</w:t>
      </w:r>
      <w:r w:rsidR="00D87C9A">
        <w:rPr>
          <w:rFonts w:eastAsiaTheme="minorHAnsi"/>
          <w:sz w:val="26"/>
          <w:szCs w:val="26"/>
          <w:lang w:eastAsia="en-US"/>
        </w:rPr>
        <w:t xml:space="preserve"> отдел </w:t>
      </w:r>
      <w:r w:rsidR="008F3BA8">
        <w:rPr>
          <w:rFonts w:eastAsiaTheme="minorHAnsi"/>
          <w:sz w:val="26"/>
          <w:szCs w:val="26"/>
          <w:lang w:eastAsia="en-US"/>
        </w:rPr>
        <w:t>–</w:t>
      </w:r>
      <w:r w:rsidR="00D87C9A">
        <w:rPr>
          <w:rFonts w:eastAsiaTheme="minorHAnsi"/>
          <w:sz w:val="26"/>
          <w:szCs w:val="26"/>
          <w:lang w:eastAsia="en-US"/>
        </w:rPr>
        <w:t xml:space="preserve"> </w:t>
      </w:r>
      <w:r w:rsidR="00FA40B1">
        <w:rPr>
          <w:rFonts w:eastAsiaTheme="minorHAnsi"/>
          <w:sz w:val="26"/>
          <w:szCs w:val="26"/>
          <w:lang w:eastAsia="en-US"/>
        </w:rPr>
        <w:t>методический</w:t>
      </w:r>
      <w:r>
        <w:rPr>
          <w:rFonts w:eastAsiaTheme="minorHAnsi"/>
          <w:sz w:val="26"/>
          <w:szCs w:val="26"/>
          <w:lang w:eastAsia="en-US"/>
        </w:rPr>
        <w:t xml:space="preserve"> отдел </w:t>
      </w:r>
      <w:r w:rsidR="003C78FC">
        <w:rPr>
          <w:rFonts w:eastAsiaTheme="minorHAnsi"/>
          <w:sz w:val="26"/>
          <w:szCs w:val="26"/>
          <w:lang w:eastAsia="en-US"/>
        </w:rPr>
        <w:t xml:space="preserve">МКУ «ЦОФМУСС» </w:t>
      </w:r>
      <w:proofErr w:type="spellStart"/>
      <w:r w:rsidR="003C78FC">
        <w:rPr>
          <w:rFonts w:eastAsiaTheme="minorHAnsi"/>
          <w:sz w:val="26"/>
          <w:szCs w:val="26"/>
          <w:lang w:eastAsia="en-US"/>
        </w:rPr>
        <w:t>Анивского</w:t>
      </w:r>
      <w:proofErr w:type="spellEnd"/>
      <w:r w:rsidR="003C78FC">
        <w:rPr>
          <w:rFonts w:eastAsiaTheme="minorHAnsi"/>
          <w:sz w:val="26"/>
          <w:szCs w:val="26"/>
          <w:lang w:eastAsia="en-US"/>
        </w:rPr>
        <w:t xml:space="preserve"> городского округа</w:t>
      </w:r>
    </w:p>
    <w:p w14:paraId="7DC68DC3" w14:textId="05CB0272" w:rsidR="0047662C" w:rsidRPr="0072172C" w:rsidRDefault="0047662C" w:rsidP="0047662C">
      <w:pPr>
        <w:spacing w:after="200" w:line="360" w:lineRule="auto"/>
        <w:contextualSpacing/>
        <w:jc w:val="both"/>
        <w:rPr>
          <w:rFonts w:eastAsiaTheme="minorHAnsi"/>
          <w:sz w:val="26"/>
          <w:szCs w:val="26"/>
          <w:lang w:eastAsia="en-US"/>
        </w:rPr>
      </w:pPr>
      <w:r w:rsidRPr="0072172C">
        <w:rPr>
          <w:rFonts w:eastAsiaTheme="minorHAnsi"/>
          <w:sz w:val="26"/>
          <w:szCs w:val="26"/>
          <w:lang w:eastAsia="en-US"/>
        </w:rPr>
        <w:t>ОО – образовательные организации;</w:t>
      </w:r>
    </w:p>
    <w:p w14:paraId="58298A28" w14:textId="35EAC663" w:rsidR="00650F0E" w:rsidRPr="0072172C" w:rsidRDefault="00650F0E" w:rsidP="0047662C">
      <w:pPr>
        <w:spacing w:after="200" w:line="360" w:lineRule="auto"/>
        <w:contextualSpacing/>
        <w:jc w:val="both"/>
        <w:rPr>
          <w:rFonts w:eastAsiaTheme="minorHAnsi"/>
          <w:sz w:val="26"/>
          <w:szCs w:val="26"/>
          <w:lang w:eastAsia="en-US"/>
        </w:rPr>
      </w:pPr>
      <w:r w:rsidRPr="0072172C">
        <w:rPr>
          <w:rFonts w:eastAsiaTheme="minorHAnsi"/>
          <w:sz w:val="26"/>
          <w:szCs w:val="26"/>
          <w:lang w:eastAsia="en-US"/>
        </w:rPr>
        <w:t xml:space="preserve">Отдел образования – отдел образования департамента социального развития администрации </w:t>
      </w:r>
      <w:proofErr w:type="spellStart"/>
      <w:r w:rsidRPr="0072172C">
        <w:rPr>
          <w:rFonts w:eastAsiaTheme="minorHAnsi"/>
          <w:sz w:val="26"/>
          <w:szCs w:val="26"/>
          <w:lang w:eastAsia="en-US"/>
        </w:rPr>
        <w:t>Анивского</w:t>
      </w:r>
      <w:proofErr w:type="spellEnd"/>
      <w:r w:rsidRPr="0072172C">
        <w:rPr>
          <w:rFonts w:eastAsiaTheme="minorHAnsi"/>
          <w:sz w:val="26"/>
          <w:szCs w:val="26"/>
          <w:lang w:eastAsia="en-US"/>
        </w:rPr>
        <w:t xml:space="preserve"> городского округа</w:t>
      </w:r>
    </w:p>
    <w:p w14:paraId="45396F7F" w14:textId="73227661" w:rsidR="0047662C" w:rsidRPr="0072172C" w:rsidRDefault="003C78FC" w:rsidP="0047662C">
      <w:pPr>
        <w:spacing w:after="200" w:line="360" w:lineRule="auto"/>
        <w:contextualSpacing/>
        <w:jc w:val="both"/>
        <w:rPr>
          <w:rFonts w:eastAsiaTheme="minorHAnsi"/>
          <w:sz w:val="26"/>
          <w:szCs w:val="26"/>
          <w:lang w:eastAsia="en-US"/>
        </w:rPr>
      </w:pPr>
      <w:r w:rsidRPr="00FA40B1">
        <w:rPr>
          <w:rFonts w:eastAsiaTheme="minorHAnsi"/>
          <w:sz w:val="26"/>
          <w:szCs w:val="26"/>
          <w:lang w:eastAsia="en-US"/>
        </w:rPr>
        <w:t>М</w:t>
      </w:r>
      <w:r w:rsidR="0047662C" w:rsidRPr="00FA40B1">
        <w:rPr>
          <w:rFonts w:eastAsiaTheme="minorHAnsi"/>
          <w:sz w:val="26"/>
          <w:szCs w:val="26"/>
          <w:lang w:eastAsia="en-US"/>
        </w:rPr>
        <w:t>СОКО</w:t>
      </w:r>
      <w:r w:rsidR="00FA40B1" w:rsidRPr="00FA40B1">
        <w:rPr>
          <w:rFonts w:eastAsiaTheme="minorHAnsi"/>
          <w:sz w:val="26"/>
          <w:szCs w:val="26"/>
          <w:lang w:eastAsia="en-US"/>
        </w:rPr>
        <w:t>АГО</w:t>
      </w:r>
      <w:r w:rsidR="0047662C" w:rsidRPr="00FA40B1">
        <w:rPr>
          <w:rFonts w:eastAsiaTheme="minorHAnsi"/>
          <w:sz w:val="26"/>
          <w:szCs w:val="26"/>
          <w:lang w:eastAsia="en-US"/>
        </w:rPr>
        <w:t xml:space="preserve"> – </w:t>
      </w:r>
      <w:r w:rsidR="00FA40B1" w:rsidRPr="00FA40B1">
        <w:rPr>
          <w:rFonts w:eastAsiaTheme="minorHAnsi"/>
          <w:sz w:val="26"/>
          <w:szCs w:val="26"/>
          <w:lang w:eastAsia="en-US"/>
        </w:rPr>
        <w:t>муницип</w:t>
      </w:r>
      <w:r w:rsidR="0047662C" w:rsidRPr="00FA40B1">
        <w:rPr>
          <w:rFonts w:eastAsiaTheme="minorHAnsi"/>
          <w:sz w:val="26"/>
          <w:szCs w:val="26"/>
          <w:lang w:eastAsia="en-US"/>
        </w:rPr>
        <w:t xml:space="preserve">альная система оценки качества образования </w:t>
      </w:r>
      <w:proofErr w:type="spellStart"/>
      <w:r w:rsidR="00FA40B1" w:rsidRPr="00FA40B1">
        <w:rPr>
          <w:rFonts w:eastAsiaTheme="minorHAnsi"/>
          <w:sz w:val="26"/>
          <w:szCs w:val="26"/>
          <w:lang w:eastAsia="en-US"/>
        </w:rPr>
        <w:t>Анивского</w:t>
      </w:r>
      <w:proofErr w:type="spellEnd"/>
      <w:r w:rsidR="00FA40B1" w:rsidRPr="00FA40B1">
        <w:rPr>
          <w:rFonts w:eastAsiaTheme="minorHAnsi"/>
          <w:sz w:val="26"/>
          <w:szCs w:val="26"/>
          <w:lang w:eastAsia="en-US"/>
        </w:rPr>
        <w:t xml:space="preserve"> городского округа</w:t>
      </w:r>
      <w:r w:rsidR="000A16BA" w:rsidRPr="00FA40B1">
        <w:rPr>
          <w:rFonts w:eastAsiaTheme="minorHAnsi"/>
          <w:sz w:val="26"/>
          <w:szCs w:val="26"/>
          <w:lang w:eastAsia="en-US"/>
        </w:rPr>
        <w:t>.</w:t>
      </w:r>
    </w:p>
    <w:p w14:paraId="2F642C9D" w14:textId="77777777" w:rsidR="000A16BA" w:rsidRPr="0072172C" w:rsidRDefault="000A16BA" w:rsidP="0047662C">
      <w:pPr>
        <w:spacing w:after="200" w:line="360" w:lineRule="auto"/>
        <w:contextualSpacing/>
        <w:jc w:val="center"/>
        <w:rPr>
          <w:rFonts w:eastAsiaTheme="minorHAnsi"/>
          <w:b/>
          <w:sz w:val="26"/>
          <w:szCs w:val="26"/>
          <w:lang w:eastAsia="en-US"/>
        </w:rPr>
      </w:pPr>
    </w:p>
    <w:p w14:paraId="64CB3679" w14:textId="77777777" w:rsidR="00483B8A" w:rsidRDefault="0047662C" w:rsidP="00483B8A">
      <w:pPr>
        <w:spacing w:after="200" w:line="360" w:lineRule="auto"/>
        <w:contextualSpacing/>
        <w:jc w:val="center"/>
        <w:rPr>
          <w:rFonts w:eastAsiaTheme="minorHAnsi"/>
          <w:b/>
          <w:sz w:val="26"/>
          <w:szCs w:val="26"/>
          <w:lang w:eastAsia="en-US"/>
        </w:rPr>
      </w:pPr>
      <w:r w:rsidRPr="0072172C">
        <w:rPr>
          <w:rFonts w:eastAsiaTheme="minorHAnsi"/>
          <w:b/>
          <w:sz w:val="26"/>
          <w:szCs w:val="26"/>
          <w:lang w:eastAsia="en-US"/>
        </w:rPr>
        <w:t>Пояснительная записка</w:t>
      </w:r>
    </w:p>
    <w:p w14:paraId="0E73D8FA" w14:textId="16E71B6A" w:rsidR="0047662C" w:rsidRPr="0072172C" w:rsidRDefault="0047662C" w:rsidP="009C12C8">
      <w:pPr>
        <w:spacing w:line="360" w:lineRule="auto"/>
        <w:ind w:firstLine="851"/>
        <w:contextualSpacing/>
        <w:jc w:val="both"/>
        <w:rPr>
          <w:rFonts w:eastAsiaTheme="minorHAnsi"/>
          <w:sz w:val="26"/>
          <w:szCs w:val="26"/>
          <w:lang w:eastAsia="en-US"/>
        </w:rPr>
      </w:pPr>
      <w:r w:rsidRPr="0072172C">
        <w:rPr>
          <w:rFonts w:eastAsiaTheme="minorHAnsi"/>
          <w:sz w:val="26"/>
          <w:szCs w:val="26"/>
          <w:lang w:eastAsia="en-US"/>
        </w:rPr>
        <w:t xml:space="preserve">Дорожная карта по развитию </w:t>
      </w:r>
      <w:r w:rsidR="000A16BA" w:rsidRPr="0072172C">
        <w:rPr>
          <w:rFonts w:eastAsiaTheme="minorHAnsi"/>
          <w:sz w:val="26"/>
          <w:szCs w:val="26"/>
          <w:lang w:eastAsia="en-US"/>
        </w:rPr>
        <w:t>муниципа</w:t>
      </w:r>
      <w:r w:rsidRPr="0072172C">
        <w:rPr>
          <w:rFonts w:eastAsiaTheme="minorHAnsi"/>
          <w:sz w:val="26"/>
          <w:szCs w:val="26"/>
          <w:lang w:eastAsia="en-US"/>
        </w:rPr>
        <w:t xml:space="preserve">льной системы оценки качества образования и </w:t>
      </w:r>
      <w:r w:rsidR="000A16BA" w:rsidRPr="0072172C">
        <w:rPr>
          <w:rFonts w:eastAsiaTheme="minorHAnsi"/>
          <w:sz w:val="26"/>
          <w:szCs w:val="26"/>
          <w:lang w:eastAsia="en-US"/>
        </w:rPr>
        <w:t>муниципа</w:t>
      </w:r>
      <w:r w:rsidRPr="0072172C">
        <w:rPr>
          <w:rFonts w:eastAsiaTheme="minorHAnsi"/>
          <w:sz w:val="26"/>
          <w:szCs w:val="26"/>
          <w:lang w:eastAsia="en-US"/>
        </w:rPr>
        <w:t xml:space="preserve">льных механизмов управления качеством образования в </w:t>
      </w:r>
      <w:proofErr w:type="spellStart"/>
      <w:r w:rsidR="000A16BA" w:rsidRPr="0072172C">
        <w:rPr>
          <w:rFonts w:eastAsiaTheme="minorHAnsi"/>
          <w:sz w:val="26"/>
          <w:szCs w:val="26"/>
          <w:lang w:eastAsia="en-US"/>
        </w:rPr>
        <w:t>Анивском</w:t>
      </w:r>
      <w:proofErr w:type="spellEnd"/>
      <w:r w:rsidR="000A16BA" w:rsidRPr="0072172C">
        <w:rPr>
          <w:rFonts w:eastAsiaTheme="minorHAnsi"/>
          <w:sz w:val="26"/>
          <w:szCs w:val="26"/>
          <w:lang w:eastAsia="en-US"/>
        </w:rPr>
        <w:t xml:space="preserve"> городском округе</w:t>
      </w:r>
      <w:r w:rsidRPr="0072172C">
        <w:rPr>
          <w:rFonts w:eastAsiaTheme="minorHAnsi"/>
          <w:sz w:val="26"/>
          <w:szCs w:val="26"/>
          <w:lang w:eastAsia="en-US"/>
        </w:rPr>
        <w:t xml:space="preserve"> разработана на основании нормативных и программных документов по развитию системы образования Российской Федерации для достижения следующих </w:t>
      </w:r>
      <w:r w:rsidR="009F2321">
        <w:rPr>
          <w:rFonts w:eastAsiaTheme="minorHAnsi"/>
          <w:sz w:val="26"/>
          <w:szCs w:val="26"/>
          <w:lang w:eastAsia="en-US"/>
        </w:rPr>
        <w:t>целей и задач</w:t>
      </w:r>
      <w:r w:rsidRPr="0072172C">
        <w:rPr>
          <w:rFonts w:eastAsiaTheme="minorHAnsi"/>
          <w:sz w:val="26"/>
          <w:szCs w:val="26"/>
          <w:lang w:eastAsia="en-US"/>
        </w:rPr>
        <w:t>:</w:t>
      </w:r>
    </w:p>
    <w:p w14:paraId="4DC649AE" w14:textId="5E3BCDAB" w:rsidR="0047662C" w:rsidRDefault="0047662C" w:rsidP="00842B8C">
      <w:pPr>
        <w:pStyle w:val="af1"/>
        <w:numPr>
          <w:ilvl w:val="0"/>
          <w:numId w:val="23"/>
        </w:numPr>
        <w:spacing w:line="360" w:lineRule="auto"/>
        <w:ind w:left="0" w:firstLine="851"/>
        <w:jc w:val="both"/>
        <w:rPr>
          <w:rFonts w:eastAsiaTheme="minorHAnsi"/>
          <w:sz w:val="26"/>
          <w:szCs w:val="26"/>
          <w:lang w:eastAsia="en-US"/>
        </w:rPr>
      </w:pPr>
      <w:r w:rsidRPr="0072172C">
        <w:rPr>
          <w:rFonts w:eastAsiaTheme="minorHAnsi"/>
          <w:sz w:val="26"/>
          <w:szCs w:val="26"/>
          <w:lang w:eastAsia="en-US"/>
        </w:rPr>
        <w:t>обеспечение качественного доступного образования в соответствии с требованиями Федеральных государственных образовательных стандартов начального, основного и среднего общего образования (далее – ФГОС)</w:t>
      </w:r>
      <w:r w:rsidR="00454A72">
        <w:rPr>
          <w:rFonts w:eastAsiaTheme="minorHAnsi"/>
          <w:sz w:val="26"/>
          <w:szCs w:val="26"/>
          <w:lang w:eastAsia="en-US"/>
        </w:rPr>
        <w:t xml:space="preserve">. </w:t>
      </w:r>
      <w:r w:rsidR="00454A72">
        <w:rPr>
          <w:rFonts w:eastAsiaTheme="minorHAnsi"/>
          <w:sz w:val="26"/>
          <w:szCs w:val="26"/>
          <w:lang w:eastAsia="en-US"/>
        </w:rPr>
        <w:lastRenderedPageBreak/>
        <w:t>Достижение обучающимися планируемых метапредметных и предметных результатов освоения основной образовательной программы начального, основного и среднего общего образования</w:t>
      </w:r>
      <w:r w:rsidR="00316FF2">
        <w:rPr>
          <w:rFonts w:eastAsiaTheme="minorHAnsi"/>
          <w:sz w:val="26"/>
          <w:szCs w:val="26"/>
          <w:lang w:eastAsia="en-US"/>
        </w:rPr>
        <w:t>;</w:t>
      </w:r>
    </w:p>
    <w:p w14:paraId="24E9737C" w14:textId="76E9B501" w:rsidR="00BD5BB7" w:rsidRPr="00EB7454" w:rsidRDefault="0047662C" w:rsidP="00BD5BB7">
      <w:pPr>
        <w:pStyle w:val="af1"/>
        <w:numPr>
          <w:ilvl w:val="0"/>
          <w:numId w:val="24"/>
        </w:numPr>
        <w:spacing w:line="360" w:lineRule="auto"/>
        <w:ind w:left="0" w:firstLine="851"/>
        <w:jc w:val="both"/>
        <w:rPr>
          <w:rFonts w:eastAsiaTheme="minorHAnsi"/>
          <w:sz w:val="26"/>
          <w:szCs w:val="26"/>
          <w:lang w:eastAsia="en-US"/>
        </w:rPr>
      </w:pPr>
      <w:r w:rsidRPr="0072172C">
        <w:rPr>
          <w:rFonts w:eastAsiaTheme="minorHAnsi"/>
          <w:sz w:val="26"/>
          <w:szCs w:val="26"/>
          <w:lang w:eastAsia="en-US"/>
        </w:rPr>
        <w:t>формирование эффективной системы выявления, поддержки</w:t>
      </w:r>
      <w:r w:rsidR="00655467">
        <w:rPr>
          <w:rFonts w:eastAsiaTheme="minorHAnsi"/>
          <w:sz w:val="26"/>
          <w:szCs w:val="26"/>
          <w:lang w:eastAsia="en-US"/>
        </w:rPr>
        <w:t>,</w:t>
      </w:r>
      <w:r w:rsidRPr="0072172C">
        <w:rPr>
          <w:rFonts w:eastAsiaTheme="minorHAnsi"/>
          <w:sz w:val="26"/>
          <w:szCs w:val="26"/>
          <w:lang w:eastAsia="en-US"/>
        </w:rPr>
        <w:t xml:space="preserve"> развития способностей и талантов детей и молодежи</w:t>
      </w:r>
      <w:r w:rsidR="00C61594">
        <w:rPr>
          <w:rFonts w:eastAsiaTheme="minorHAnsi"/>
          <w:sz w:val="26"/>
          <w:szCs w:val="26"/>
          <w:lang w:eastAsia="en-US"/>
        </w:rPr>
        <w:t xml:space="preserve">, в том числе у обучающихся с ОВЗ. Осуществление психолого-педагогического сопровождения способных детей и талантливой молодежи. Обеспечение роста охвата обучающихся дополнительным образованием. Повышение уровня профессиональных компетенций педагогических работников в области выявления, поддержки и </w:t>
      </w:r>
      <w:proofErr w:type="gramStart"/>
      <w:r w:rsidR="00C61594">
        <w:rPr>
          <w:rFonts w:eastAsiaTheme="minorHAnsi"/>
          <w:sz w:val="26"/>
          <w:szCs w:val="26"/>
          <w:lang w:eastAsia="en-US"/>
        </w:rPr>
        <w:t>развития способностей и талантов детей</w:t>
      </w:r>
      <w:proofErr w:type="gramEnd"/>
      <w:r w:rsidR="00C61594">
        <w:rPr>
          <w:rFonts w:eastAsiaTheme="minorHAnsi"/>
          <w:sz w:val="26"/>
          <w:szCs w:val="26"/>
          <w:lang w:eastAsia="en-US"/>
        </w:rPr>
        <w:t xml:space="preserve"> и молодежи.</w:t>
      </w:r>
      <w:r w:rsidR="00856C9D">
        <w:rPr>
          <w:rFonts w:eastAsiaTheme="minorHAnsi"/>
          <w:sz w:val="26"/>
          <w:szCs w:val="26"/>
          <w:lang w:eastAsia="en-US"/>
        </w:rPr>
        <w:t xml:space="preserve"> </w:t>
      </w:r>
      <w:r w:rsidR="00F30A16">
        <w:rPr>
          <w:rFonts w:eastAsiaTheme="minorHAnsi"/>
          <w:sz w:val="26"/>
          <w:szCs w:val="26"/>
          <w:lang w:eastAsia="en-US"/>
        </w:rPr>
        <w:t>Обеспе</w:t>
      </w:r>
      <w:r w:rsidR="007F66B2">
        <w:rPr>
          <w:rFonts w:eastAsiaTheme="minorHAnsi"/>
          <w:sz w:val="26"/>
          <w:szCs w:val="26"/>
          <w:lang w:eastAsia="en-US"/>
        </w:rPr>
        <w:t>чение индивидуализации обучения.</w:t>
      </w:r>
    </w:p>
    <w:p w14:paraId="2C8D5C08" w14:textId="240C1530" w:rsidR="0047662C" w:rsidRPr="0072172C" w:rsidRDefault="00BD5BB7" w:rsidP="00B72BE3">
      <w:pPr>
        <w:pStyle w:val="af1"/>
        <w:numPr>
          <w:ilvl w:val="0"/>
          <w:numId w:val="24"/>
        </w:numPr>
        <w:spacing w:line="360" w:lineRule="auto"/>
        <w:ind w:left="0" w:firstLine="851"/>
        <w:jc w:val="both"/>
        <w:rPr>
          <w:rFonts w:eastAsiaTheme="minorHAnsi"/>
          <w:sz w:val="26"/>
          <w:szCs w:val="26"/>
          <w:lang w:eastAsia="en-US"/>
        </w:rPr>
      </w:pPr>
      <w:r>
        <w:rPr>
          <w:rFonts w:eastAsiaTheme="minorHAnsi"/>
          <w:sz w:val="26"/>
          <w:szCs w:val="26"/>
          <w:lang w:eastAsia="en-US"/>
        </w:rPr>
        <w:t>выявление школ с низкими образовательными результатами, создание системы работы со школами с низкими образовательными результатами, обеспечение сетевого взаимодействия между образовательными организациями;</w:t>
      </w:r>
    </w:p>
    <w:p w14:paraId="7F6E1AA5" w14:textId="66B2730D" w:rsidR="0047662C" w:rsidRPr="00EB7454" w:rsidRDefault="00453172" w:rsidP="00B72BE3">
      <w:pPr>
        <w:pStyle w:val="af1"/>
        <w:numPr>
          <w:ilvl w:val="0"/>
          <w:numId w:val="24"/>
        </w:numPr>
        <w:spacing w:line="360" w:lineRule="auto"/>
        <w:ind w:left="0" w:firstLine="851"/>
        <w:jc w:val="both"/>
        <w:rPr>
          <w:rFonts w:eastAsiaTheme="minorHAnsi"/>
          <w:sz w:val="26"/>
          <w:szCs w:val="26"/>
          <w:lang w:eastAsia="en-US"/>
        </w:rPr>
      </w:pPr>
      <w:r>
        <w:rPr>
          <w:rFonts w:eastAsiaTheme="minorHAnsi"/>
          <w:sz w:val="26"/>
          <w:szCs w:val="26"/>
          <w:lang w:eastAsia="en-US"/>
        </w:rPr>
        <w:t>о</w:t>
      </w:r>
      <w:r w:rsidR="009F2321">
        <w:rPr>
          <w:rFonts w:eastAsiaTheme="minorHAnsi"/>
          <w:sz w:val="26"/>
          <w:szCs w:val="26"/>
          <w:lang w:eastAsia="en-US"/>
        </w:rPr>
        <w:t>беспечение объективности процедур оценки качества образования, муниципальный контроль за соблюдением порядка проведения процедур оценки качества образования</w:t>
      </w:r>
      <w:r>
        <w:rPr>
          <w:rFonts w:eastAsiaTheme="minorHAnsi"/>
          <w:sz w:val="26"/>
          <w:szCs w:val="26"/>
          <w:lang w:eastAsia="en-US"/>
        </w:rPr>
        <w:t>. Осуществление контроля за соблюдением порядка проведения олимпиад, обеспечение объективности олимпиад школьников.</w:t>
      </w:r>
    </w:p>
    <w:p w14:paraId="3E011CB5" w14:textId="1EB8C7BD" w:rsidR="0047662C" w:rsidRPr="00EB7454" w:rsidRDefault="00D238CD" w:rsidP="00B72BE3">
      <w:pPr>
        <w:pStyle w:val="af1"/>
        <w:numPr>
          <w:ilvl w:val="0"/>
          <w:numId w:val="25"/>
        </w:numPr>
        <w:spacing w:line="360" w:lineRule="auto"/>
        <w:ind w:left="0" w:firstLine="851"/>
        <w:jc w:val="both"/>
        <w:rPr>
          <w:rFonts w:eastAsiaTheme="minorHAnsi"/>
          <w:sz w:val="26"/>
          <w:szCs w:val="26"/>
          <w:lang w:eastAsia="en-US"/>
        </w:rPr>
      </w:pPr>
      <w:r>
        <w:rPr>
          <w:rFonts w:eastAsiaTheme="minorHAnsi"/>
          <w:sz w:val="26"/>
          <w:szCs w:val="26"/>
          <w:lang w:eastAsia="en-US"/>
        </w:rPr>
        <w:t>о</w:t>
      </w:r>
      <w:r w:rsidR="007F6E76">
        <w:rPr>
          <w:rFonts w:eastAsiaTheme="minorHAnsi"/>
          <w:sz w:val="26"/>
          <w:szCs w:val="26"/>
          <w:lang w:eastAsia="en-US"/>
        </w:rPr>
        <w:t>беспечение</w:t>
      </w:r>
      <w:r>
        <w:rPr>
          <w:rFonts w:eastAsiaTheme="minorHAnsi"/>
          <w:sz w:val="26"/>
          <w:szCs w:val="26"/>
          <w:lang w:eastAsia="en-US"/>
        </w:rPr>
        <w:t xml:space="preserve"> роста профессиональных компетенций руководителей образовательных организаций. Создание системы мониторинга эффективности руководителей ОО по условиям осуществления образовательной деятельности, по обеспечению качества подготовки обучающихся, по формированию резерва управленческих кадров, по обеспечению ОО квалифицированными кадрами.</w:t>
      </w:r>
    </w:p>
    <w:p w14:paraId="4E4C3151" w14:textId="15662029" w:rsidR="0047662C" w:rsidRDefault="0047662C" w:rsidP="007F66B2">
      <w:pPr>
        <w:pStyle w:val="af1"/>
        <w:numPr>
          <w:ilvl w:val="0"/>
          <w:numId w:val="26"/>
        </w:numPr>
        <w:spacing w:line="360" w:lineRule="auto"/>
        <w:ind w:left="0" w:firstLine="851"/>
        <w:jc w:val="both"/>
        <w:rPr>
          <w:rFonts w:eastAsiaTheme="minorHAnsi"/>
          <w:sz w:val="26"/>
          <w:szCs w:val="26"/>
          <w:lang w:eastAsia="en-US"/>
        </w:rPr>
      </w:pPr>
      <w:r w:rsidRPr="00EB7454">
        <w:rPr>
          <w:rFonts w:eastAsiaTheme="minorHAnsi"/>
          <w:sz w:val="26"/>
          <w:szCs w:val="26"/>
          <w:lang w:eastAsia="en-US"/>
        </w:rPr>
        <w:t>развитие системы</w:t>
      </w:r>
      <w:r w:rsidR="007F66B2">
        <w:rPr>
          <w:rFonts w:eastAsiaTheme="minorHAnsi"/>
          <w:sz w:val="26"/>
          <w:szCs w:val="26"/>
          <w:lang w:eastAsia="en-US"/>
        </w:rPr>
        <w:t xml:space="preserve"> сопровождения профессионального самоопределения обучающихся</w:t>
      </w:r>
      <w:r w:rsidR="00E36212" w:rsidRPr="00EB7454">
        <w:rPr>
          <w:rFonts w:eastAsiaTheme="minorHAnsi"/>
          <w:sz w:val="26"/>
          <w:szCs w:val="26"/>
          <w:lang w:eastAsia="en-US"/>
        </w:rPr>
        <w:t>.</w:t>
      </w:r>
      <w:r w:rsidR="007F66B2">
        <w:rPr>
          <w:rFonts w:eastAsiaTheme="minorHAnsi"/>
          <w:sz w:val="26"/>
          <w:szCs w:val="26"/>
          <w:lang w:eastAsia="en-US"/>
        </w:rPr>
        <w:t xml:space="preserve"> Осуществление взаимодействия образовательных организаций с учреждениями/предприятиями. Проведение ранней профориентации, профориентации обучающихся с ОВЗ</w:t>
      </w:r>
      <w:r w:rsidR="00D238CD">
        <w:rPr>
          <w:rFonts w:eastAsiaTheme="minorHAnsi"/>
          <w:sz w:val="26"/>
          <w:szCs w:val="26"/>
          <w:lang w:eastAsia="en-US"/>
        </w:rPr>
        <w:t>;</w:t>
      </w:r>
    </w:p>
    <w:p w14:paraId="09EC93A6" w14:textId="7F14DC83" w:rsidR="00D238CD" w:rsidRDefault="00D238CD" w:rsidP="007F66B2">
      <w:pPr>
        <w:pStyle w:val="af1"/>
        <w:numPr>
          <w:ilvl w:val="0"/>
          <w:numId w:val="26"/>
        </w:numPr>
        <w:spacing w:line="360" w:lineRule="auto"/>
        <w:ind w:left="0" w:firstLine="851"/>
        <w:jc w:val="both"/>
        <w:rPr>
          <w:rFonts w:eastAsiaTheme="minorHAnsi"/>
          <w:sz w:val="26"/>
          <w:szCs w:val="26"/>
          <w:lang w:eastAsia="en-US"/>
        </w:rPr>
      </w:pPr>
      <w:r>
        <w:rPr>
          <w:rFonts w:eastAsiaTheme="minorHAnsi"/>
          <w:sz w:val="26"/>
          <w:szCs w:val="26"/>
          <w:lang w:eastAsia="en-US"/>
        </w:rPr>
        <w:t>создание системы организации воспитания и социализации обучающихся: реализация программ воспитания и социализации обучающихся в ОО, развитие добровольчества (</w:t>
      </w:r>
      <w:proofErr w:type="spellStart"/>
      <w:r>
        <w:rPr>
          <w:rFonts w:eastAsiaTheme="minorHAnsi"/>
          <w:sz w:val="26"/>
          <w:szCs w:val="26"/>
          <w:lang w:eastAsia="en-US"/>
        </w:rPr>
        <w:t>волонтерства</w:t>
      </w:r>
      <w:proofErr w:type="spellEnd"/>
      <w:r>
        <w:rPr>
          <w:rFonts w:eastAsiaTheme="minorHAnsi"/>
          <w:sz w:val="26"/>
          <w:szCs w:val="26"/>
          <w:lang w:eastAsia="en-US"/>
        </w:rPr>
        <w:t xml:space="preserve">), профилактика безнадзорности и правонарушение несовершеннолетних обучающихся, обеспечение физической, информационной и психологической </w:t>
      </w:r>
      <w:r>
        <w:rPr>
          <w:rFonts w:eastAsiaTheme="minorHAnsi"/>
          <w:sz w:val="26"/>
          <w:szCs w:val="26"/>
          <w:lang w:eastAsia="en-US"/>
        </w:rPr>
        <w:lastRenderedPageBreak/>
        <w:t>безопасности обучающихся. Повышение педагогической культуры родителей (законных представителей).</w:t>
      </w:r>
      <w:r w:rsidR="00C62D49">
        <w:rPr>
          <w:rFonts w:eastAsiaTheme="minorHAnsi"/>
          <w:sz w:val="26"/>
          <w:szCs w:val="26"/>
          <w:lang w:eastAsia="en-US"/>
        </w:rPr>
        <w:t xml:space="preserve"> </w:t>
      </w:r>
      <w:r w:rsidR="00316FF2">
        <w:rPr>
          <w:rFonts w:eastAsiaTheme="minorHAnsi"/>
          <w:sz w:val="26"/>
          <w:szCs w:val="26"/>
          <w:lang w:eastAsia="en-US"/>
        </w:rPr>
        <w:t>Повышение эффективности деятельности классных руководителей;</w:t>
      </w:r>
    </w:p>
    <w:p w14:paraId="5E5C8600" w14:textId="531BAC79" w:rsidR="00316FF2" w:rsidRPr="00EB7454" w:rsidRDefault="00316FF2" w:rsidP="007F66B2">
      <w:pPr>
        <w:pStyle w:val="af1"/>
        <w:numPr>
          <w:ilvl w:val="0"/>
          <w:numId w:val="26"/>
        </w:numPr>
        <w:spacing w:line="360" w:lineRule="auto"/>
        <w:ind w:left="0" w:firstLine="851"/>
        <w:jc w:val="both"/>
        <w:rPr>
          <w:rFonts w:eastAsiaTheme="minorHAnsi"/>
          <w:sz w:val="26"/>
          <w:szCs w:val="26"/>
          <w:lang w:eastAsia="en-US"/>
        </w:rPr>
      </w:pPr>
      <w:r>
        <w:rPr>
          <w:rFonts w:eastAsiaTheme="minorHAnsi"/>
          <w:sz w:val="26"/>
          <w:szCs w:val="26"/>
          <w:lang w:eastAsia="en-US"/>
        </w:rPr>
        <w:t>повышение качества образовательных программ дошкольного образования. Повышение качества содержания образовательной деятельности, повышение качества образовательных условий в дошкольном образовании</w:t>
      </w:r>
      <w:r w:rsidR="00214923">
        <w:rPr>
          <w:rFonts w:eastAsiaTheme="minorHAnsi"/>
          <w:sz w:val="26"/>
          <w:szCs w:val="26"/>
          <w:lang w:eastAsia="en-US"/>
        </w:rPr>
        <w:t>, повышение качества управления</w:t>
      </w:r>
      <w:r w:rsidR="00B06529">
        <w:rPr>
          <w:rFonts w:eastAsiaTheme="minorHAnsi"/>
          <w:sz w:val="26"/>
          <w:szCs w:val="26"/>
          <w:lang w:eastAsia="en-US"/>
        </w:rPr>
        <w:t xml:space="preserve"> в ДОО. Рост качества услуг по присмотру и уходу. Рост качества взаимодействия с семьей.</w:t>
      </w:r>
    </w:p>
    <w:p w14:paraId="260886CF" w14:textId="45688663" w:rsidR="0047662C" w:rsidRPr="00EB7454" w:rsidRDefault="0047662C" w:rsidP="00B72BE3">
      <w:pPr>
        <w:spacing w:line="360" w:lineRule="auto"/>
        <w:ind w:firstLine="851"/>
        <w:contextualSpacing/>
        <w:jc w:val="both"/>
        <w:rPr>
          <w:rFonts w:eastAsiaTheme="minorHAnsi"/>
          <w:sz w:val="26"/>
          <w:szCs w:val="26"/>
          <w:lang w:eastAsia="en-US"/>
        </w:rPr>
      </w:pPr>
      <w:r w:rsidRPr="00EB7454">
        <w:rPr>
          <w:rFonts w:eastAsiaTheme="minorHAnsi"/>
          <w:sz w:val="26"/>
          <w:szCs w:val="26"/>
          <w:lang w:eastAsia="en-US"/>
        </w:rPr>
        <w:t xml:space="preserve">В рамках формирования системы оценки качества образования в </w:t>
      </w:r>
      <w:proofErr w:type="spellStart"/>
      <w:r w:rsidR="00884BD1" w:rsidRPr="00EB7454">
        <w:rPr>
          <w:rFonts w:eastAsiaTheme="minorHAnsi"/>
          <w:sz w:val="26"/>
          <w:szCs w:val="26"/>
          <w:lang w:eastAsia="en-US"/>
        </w:rPr>
        <w:t>Анивском</w:t>
      </w:r>
      <w:proofErr w:type="spellEnd"/>
      <w:r w:rsidR="00884BD1" w:rsidRPr="00EB7454">
        <w:rPr>
          <w:rFonts w:eastAsiaTheme="minorHAnsi"/>
          <w:sz w:val="26"/>
          <w:szCs w:val="26"/>
          <w:lang w:eastAsia="en-US"/>
        </w:rPr>
        <w:t xml:space="preserve"> городском округе</w:t>
      </w:r>
      <w:r w:rsidRPr="00EB7454">
        <w:rPr>
          <w:rFonts w:eastAsiaTheme="minorHAnsi"/>
          <w:sz w:val="26"/>
          <w:szCs w:val="26"/>
          <w:lang w:eastAsia="en-US"/>
        </w:rPr>
        <w:t xml:space="preserve"> предусматривается выстраивание работы в соответствии с полным управленческим циклом:</w:t>
      </w:r>
    </w:p>
    <w:p w14:paraId="30288998" w14:textId="1C939D78" w:rsidR="0047662C" w:rsidRPr="00EB7454" w:rsidRDefault="00453172" w:rsidP="00453172">
      <w:pPr>
        <w:pStyle w:val="af1"/>
        <w:numPr>
          <w:ilvl w:val="0"/>
          <w:numId w:val="28"/>
        </w:numPr>
        <w:spacing w:line="360" w:lineRule="auto"/>
        <w:ind w:hanging="229"/>
        <w:jc w:val="both"/>
        <w:rPr>
          <w:rFonts w:eastAsiaTheme="minorHAnsi"/>
          <w:sz w:val="26"/>
          <w:szCs w:val="26"/>
          <w:lang w:eastAsia="en-US"/>
        </w:rPr>
      </w:pPr>
      <w:r>
        <w:rPr>
          <w:rFonts w:eastAsiaTheme="minorHAnsi"/>
          <w:sz w:val="26"/>
          <w:szCs w:val="26"/>
          <w:lang w:eastAsia="en-US"/>
        </w:rPr>
        <w:t xml:space="preserve"> </w:t>
      </w:r>
      <w:r w:rsidR="0047662C" w:rsidRPr="00EB7454">
        <w:rPr>
          <w:rFonts w:eastAsiaTheme="minorHAnsi"/>
          <w:sz w:val="26"/>
          <w:szCs w:val="26"/>
          <w:lang w:eastAsia="en-US"/>
        </w:rPr>
        <w:t xml:space="preserve">обоснование целей деятельности по направлению; </w:t>
      </w:r>
    </w:p>
    <w:p w14:paraId="1E335042" w14:textId="77777777" w:rsidR="0047662C" w:rsidRPr="00EB7454" w:rsidRDefault="0047662C" w:rsidP="00B72BE3">
      <w:pPr>
        <w:pStyle w:val="af1"/>
        <w:numPr>
          <w:ilvl w:val="0"/>
          <w:numId w:val="28"/>
        </w:numPr>
        <w:spacing w:line="360" w:lineRule="auto"/>
        <w:ind w:hanging="218"/>
        <w:jc w:val="both"/>
        <w:rPr>
          <w:rFonts w:eastAsiaTheme="minorHAnsi"/>
          <w:sz w:val="26"/>
          <w:szCs w:val="26"/>
          <w:lang w:eastAsia="en-US"/>
        </w:rPr>
      </w:pPr>
      <w:r w:rsidRPr="00EB7454">
        <w:rPr>
          <w:rFonts w:eastAsiaTheme="minorHAnsi"/>
          <w:sz w:val="26"/>
          <w:szCs w:val="26"/>
          <w:lang w:eastAsia="en-US"/>
        </w:rPr>
        <w:t xml:space="preserve">определение показателей для отслеживания приближения к достижению целей; </w:t>
      </w:r>
    </w:p>
    <w:p w14:paraId="319AA4C2" w14:textId="77777777" w:rsidR="0047662C" w:rsidRPr="00EB7454" w:rsidRDefault="0047662C" w:rsidP="00B72BE3">
      <w:pPr>
        <w:pStyle w:val="af1"/>
        <w:numPr>
          <w:ilvl w:val="0"/>
          <w:numId w:val="28"/>
        </w:numPr>
        <w:spacing w:line="360" w:lineRule="auto"/>
        <w:ind w:hanging="218"/>
        <w:jc w:val="both"/>
        <w:rPr>
          <w:rFonts w:eastAsiaTheme="minorHAnsi"/>
          <w:sz w:val="26"/>
          <w:szCs w:val="26"/>
          <w:lang w:eastAsia="en-US"/>
        </w:rPr>
      </w:pPr>
      <w:r w:rsidRPr="00EB7454">
        <w:rPr>
          <w:rFonts w:eastAsiaTheme="minorHAnsi"/>
          <w:sz w:val="26"/>
          <w:szCs w:val="26"/>
          <w:lang w:eastAsia="en-US"/>
        </w:rPr>
        <w:t xml:space="preserve">организация и проведение мероприятий; </w:t>
      </w:r>
    </w:p>
    <w:p w14:paraId="14AF6379" w14:textId="77777777" w:rsidR="0047662C" w:rsidRPr="00EB7454" w:rsidRDefault="0047662C" w:rsidP="00B72BE3">
      <w:pPr>
        <w:pStyle w:val="af1"/>
        <w:numPr>
          <w:ilvl w:val="0"/>
          <w:numId w:val="28"/>
        </w:numPr>
        <w:spacing w:line="360" w:lineRule="auto"/>
        <w:ind w:hanging="218"/>
        <w:jc w:val="both"/>
        <w:rPr>
          <w:rFonts w:eastAsiaTheme="minorHAnsi"/>
          <w:sz w:val="26"/>
          <w:szCs w:val="26"/>
          <w:lang w:eastAsia="en-US"/>
        </w:rPr>
      </w:pPr>
      <w:r w:rsidRPr="00EB7454">
        <w:rPr>
          <w:rFonts w:eastAsiaTheme="minorHAnsi"/>
          <w:sz w:val="26"/>
          <w:szCs w:val="26"/>
          <w:lang w:eastAsia="en-US"/>
        </w:rPr>
        <w:t xml:space="preserve">мониторинг выбранных показателей; </w:t>
      </w:r>
    </w:p>
    <w:p w14:paraId="2787C6E4" w14:textId="77777777" w:rsidR="0047662C" w:rsidRPr="00EB7454" w:rsidRDefault="0047662C" w:rsidP="00B72BE3">
      <w:pPr>
        <w:pStyle w:val="af1"/>
        <w:numPr>
          <w:ilvl w:val="0"/>
          <w:numId w:val="28"/>
        </w:numPr>
        <w:spacing w:line="360" w:lineRule="auto"/>
        <w:ind w:hanging="218"/>
        <w:jc w:val="both"/>
        <w:rPr>
          <w:rFonts w:eastAsiaTheme="minorHAnsi"/>
          <w:sz w:val="26"/>
          <w:szCs w:val="26"/>
          <w:lang w:eastAsia="en-US"/>
        </w:rPr>
      </w:pPr>
      <w:r w:rsidRPr="00EB7454">
        <w:rPr>
          <w:rFonts w:eastAsiaTheme="minorHAnsi"/>
          <w:sz w:val="26"/>
          <w:szCs w:val="26"/>
          <w:lang w:eastAsia="en-US"/>
        </w:rPr>
        <w:t xml:space="preserve">анализ результатов мониторинга; </w:t>
      </w:r>
    </w:p>
    <w:p w14:paraId="1EE5D992" w14:textId="77777777" w:rsidR="0047662C" w:rsidRPr="00EB7454" w:rsidRDefault="0047662C" w:rsidP="00B72BE3">
      <w:pPr>
        <w:pStyle w:val="af1"/>
        <w:numPr>
          <w:ilvl w:val="0"/>
          <w:numId w:val="28"/>
        </w:numPr>
        <w:spacing w:line="360" w:lineRule="auto"/>
        <w:ind w:hanging="218"/>
        <w:jc w:val="both"/>
        <w:rPr>
          <w:rFonts w:eastAsiaTheme="minorHAnsi"/>
          <w:sz w:val="26"/>
          <w:szCs w:val="26"/>
          <w:lang w:eastAsia="en-US"/>
        </w:rPr>
      </w:pPr>
      <w:r w:rsidRPr="00EB7454">
        <w:rPr>
          <w:rFonts w:eastAsiaTheme="minorHAnsi"/>
          <w:sz w:val="26"/>
          <w:szCs w:val="26"/>
          <w:lang w:eastAsia="en-US"/>
        </w:rPr>
        <w:t xml:space="preserve">принятие управленческих решений в соответствии с результатами мониторинга; </w:t>
      </w:r>
    </w:p>
    <w:p w14:paraId="72D8671D" w14:textId="77777777" w:rsidR="0047662C" w:rsidRPr="00EB7454" w:rsidRDefault="0047662C" w:rsidP="00B72BE3">
      <w:pPr>
        <w:pStyle w:val="af1"/>
        <w:numPr>
          <w:ilvl w:val="0"/>
          <w:numId w:val="28"/>
        </w:numPr>
        <w:spacing w:line="360" w:lineRule="auto"/>
        <w:ind w:hanging="218"/>
        <w:jc w:val="both"/>
        <w:rPr>
          <w:rFonts w:eastAsiaTheme="minorHAnsi"/>
          <w:sz w:val="26"/>
          <w:szCs w:val="26"/>
          <w:lang w:eastAsia="en-US"/>
        </w:rPr>
      </w:pPr>
      <w:r w:rsidRPr="00EB7454">
        <w:rPr>
          <w:rFonts w:eastAsiaTheme="minorHAnsi"/>
          <w:sz w:val="26"/>
          <w:szCs w:val="26"/>
          <w:lang w:eastAsia="en-US"/>
        </w:rPr>
        <w:t>отслеживание эффективности управленческих решений по направлению.</w:t>
      </w:r>
    </w:p>
    <w:p w14:paraId="4C549D2A" w14:textId="612F617D" w:rsidR="0047662C" w:rsidRPr="00EB7454" w:rsidRDefault="0047662C" w:rsidP="00B72BE3">
      <w:pPr>
        <w:spacing w:line="360" w:lineRule="auto"/>
        <w:ind w:firstLine="851"/>
        <w:contextualSpacing/>
        <w:jc w:val="both"/>
        <w:rPr>
          <w:rFonts w:eastAsiaTheme="minorHAnsi"/>
          <w:sz w:val="26"/>
          <w:szCs w:val="26"/>
          <w:lang w:eastAsia="en-US"/>
        </w:rPr>
      </w:pPr>
      <w:r w:rsidRPr="00EB7454">
        <w:rPr>
          <w:rFonts w:eastAsiaTheme="minorHAnsi"/>
          <w:sz w:val="26"/>
          <w:szCs w:val="26"/>
          <w:lang w:eastAsia="en-US"/>
        </w:rPr>
        <w:t xml:space="preserve">Система оценки качества образования в </w:t>
      </w:r>
      <w:proofErr w:type="spellStart"/>
      <w:r w:rsidR="00884BD1" w:rsidRPr="00EB7454">
        <w:rPr>
          <w:rFonts w:eastAsiaTheme="minorHAnsi"/>
          <w:sz w:val="26"/>
          <w:szCs w:val="26"/>
          <w:lang w:eastAsia="en-US"/>
        </w:rPr>
        <w:t>Анивском</w:t>
      </w:r>
      <w:proofErr w:type="spellEnd"/>
      <w:r w:rsidR="00884BD1" w:rsidRPr="00EB7454">
        <w:rPr>
          <w:rFonts w:eastAsiaTheme="minorHAnsi"/>
          <w:sz w:val="26"/>
          <w:szCs w:val="26"/>
          <w:lang w:eastAsia="en-US"/>
        </w:rPr>
        <w:t xml:space="preserve"> городском округе </w:t>
      </w:r>
      <w:r w:rsidRPr="00EB7454">
        <w:rPr>
          <w:rFonts w:eastAsiaTheme="minorHAnsi"/>
          <w:sz w:val="26"/>
          <w:szCs w:val="26"/>
          <w:lang w:eastAsia="en-US"/>
        </w:rPr>
        <w:t>осуществляется по направлениям:</w:t>
      </w:r>
    </w:p>
    <w:p w14:paraId="651E2481" w14:textId="7EFCD0D7" w:rsidR="0047662C" w:rsidRDefault="0047662C" w:rsidP="00B72BE3">
      <w:pPr>
        <w:pStyle w:val="af1"/>
        <w:numPr>
          <w:ilvl w:val="0"/>
          <w:numId w:val="21"/>
        </w:numPr>
        <w:spacing w:line="360" w:lineRule="auto"/>
        <w:ind w:firstLine="851"/>
        <w:jc w:val="both"/>
        <w:rPr>
          <w:rFonts w:eastAsiaTheme="minorHAnsi"/>
          <w:sz w:val="26"/>
          <w:szCs w:val="26"/>
          <w:lang w:eastAsia="en-US"/>
        </w:rPr>
      </w:pPr>
      <w:r w:rsidRPr="00EB7454">
        <w:rPr>
          <w:rFonts w:eastAsiaTheme="minorHAnsi"/>
          <w:sz w:val="26"/>
          <w:szCs w:val="26"/>
          <w:lang w:eastAsia="en-US"/>
        </w:rPr>
        <w:t>Система оценки качества подготовки обучающихся;</w:t>
      </w:r>
    </w:p>
    <w:p w14:paraId="5943F8D7" w14:textId="6BE9CA55" w:rsidR="00536ABB" w:rsidRPr="00EB7454" w:rsidRDefault="00536ABB" w:rsidP="00536ABB">
      <w:pPr>
        <w:pStyle w:val="af1"/>
        <w:numPr>
          <w:ilvl w:val="0"/>
          <w:numId w:val="21"/>
        </w:numPr>
        <w:spacing w:line="360" w:lineRule="auto"/>
        <w:ind w:firstLine="840"/>
        <w:jc w:val="both"/>
        <w:rPr>
          <w:rFonts w:eastAsiaTheme="minorHAnsi"/>
          <w:sz w:val="26"/>
          <w:szCs w:val="26"/>
          <w:lang w:eastAsia="en-US"/>
        </w:rPr>
      </w:pPr>
      <w:r w:rsidRPr="00EB7454">
        <w:rPr>
          <w:rFonts w:eastAsiaTheme="minorHAnsi"/>
          <w:sz w:val="26"/>
          <w:szCs w:val="26"/>
          <w:lang w:eastAsia="en-US"/>
        </w:rPr>
        <w:t>Система работы со школами с низкими образовательными результатами</w:t>
      </w:r>
      <w:r>
        <w:rPr>
          <w:rFonts w:eastAsiaTheme="minorHAnsi"/>
          <w:sz w:val="26"/>
          <w:szCs w:val="26"/>
          <w:lang w:eastAsia="en-US"/>
        </w:rPr>
        <w:t>/или школами, функционирующими в неблагоприятных социальных условиях</w:t>
      </w:r>
      <w:r w:rsidRPr="00EB7454">
        <w:rPr>
          <w:rFonts w:eastAsiaTheme="minorHAnsi"/>
          <w:sz w:val="26"/>
          <w:szCs w:val="26"/>
          <w:lang w:eastAsia="en-US"/>
        </w:rPr>
        <w:t>;</w:t>
      </w:r>
    </w:p>
    <w:p w14:paraId="43E4D07A" w14:textId="4F83500C" w:rsidR="00536ABB" w:rsidRPr="00EB7454" w:rsidRDefault="00536ABB" w:rsidP="00B72BE3">
      <w:pPr>
        <w:pStyle w:val="af1"/>
        <w:numPr>
          <w:ilvl w:val="0"/>
          <w:numId w:val="21"/>
        </w:numPr>
        <w:spacing w:line="360" w:lineRule="auto"/>
        <w:ind w:firstLine="851"/>
        <w:jc w:val="both"/>
        <w:rPr>
          <w:rFonts w:eastAsiaTheme="minorHAnsi"/>
          <w:sz w:val="26"/>
          <w:szCs w:val="26"/>
          <w:lang w:eastAsia="en-US"/>
        </w:rPr>
      </w:pPr>
      <w:r w:rsidRPr="00EB7454">
        <w:rPr>
          <w:rFonts w:eastAsiaTheme="minorHAnsi"/>
          <w:sz w:val="26"/>
          <w:szCs w:val="26"/>
          <w:lang w:eastAsia="en-US"/>
        </w:rPr>
        <w:t>Система выявления</w:t>
      </w:r>
      <w:r>
        <w:rPr>
          <w:rFonts w:eastAsiaTheme="minorHAnsi"/>
          <w:sz w:val="26"/>
          <w:szCs w:val="26"/>
          <w:lang w:eastAsia="en-US"/>
        </w:rPr>
        <w:t xml:space="preserve">, поддержки и </w:t>
      </w:r>
      <w:proofErr w:type="gramStart"/>
      <w:r w:rsidR="009C12C8">
        <w:rPr>
          <w:rFonts w:eastAsiaTheme="minorHAnsi"/>
          <w:sz w:val="26"/>
          <w:szCs w:val="26"/>
          <w:lang w:eastAsia="en-US"/>
        </w:rPr>
        <w:t>развития способностей и</w:t>
      </w:r>
      <w:r w:rsidR="009C12C8" w:rsidRPr="00EB7454">
        <w:rPr>
          <w:rFonts w:eastAsiaTheme="minorHAnsi"/>
          <w:sz w:val="26"/>
          <w:szCs w:val="26"/>
          <w:lang w:eastAsia="en-US"/>
        </w:rPr>
        <w:t xml:space="preserve"> талант</w:t>
      </w:r>
      <w:r w:rsidR="009C12C8">
        <w:rPr>
          <w:rFonts w:eastAsiaTheme="minorHAnsi"/>
          <w:sz w:val="26"/>
          <w:szCs w:val="26"/>
          <w:lang w:eastAsia="en-US"/>
        </w:rPr>
        <w:t>ов</w:t>
      </w:r>
      <w:r w:rsidR="009C12C8" w:rsidRPr="00EB7454">
        <w:rPr>
          <w:rFonts w:eastAsiaTheme="minorHAnsi"/>
          <w:sz w:val="26"/>
          <w:szCs w:val="26"/>
          <w:lang w:eastAsia="en-US"/>
        </w:rPr>
        <w:t xml:space="preserve"> детей</w:t>
      </w:r>
      <w:proofErr w:type="gramEnd"/>
      <w:r>
        <w:rPr>
          <w:rFonts w:eastAsiaTheme="minorHAnsi"/>
          <w:sz w:val="26"/>
          <w:szCs w:val="26"/>
          <w:lang w:eastAsia="en-US"/>
        </w:rPr>
        <w:t xml:space="preserve"> и молодежи;</w:t>
      </w:r>
    </w:p>
    <w:p w14:paraId="65D6C4EA" w14:textId="2FE369C8" w:rsidR="0047662C" w:rsidRPr="00EB7454" w:rsidRDefault="009C12C8" w:rsidP="00B72BE3">
      <w:pPr>
        <w:pStyle w:val="af1"/>
        <w:numPr>
          <w:ilvl w:val="0"/>
          <w:numId w:val="21"/>
        </w:numPr>
        <w:spacing w:line="360" w:lineRule="auto"/>
        <w:ind w:firstLine="851"/>
        <w:jc w:val="both"/>
        <w:rPr>
          <w:rFonts w:eastAsiaTheme="minorHAnsi"/>
          <w:sz w:val="26"/>
          <w:szCs w:val="26"/>
          <w:lang w:eastAsia="en-US"/>
        </w:rPr>
      </w:pPr>
      <w:r>
        <w:rPr>
          <w:rFonts w:eastAsiaTheme="minorHAnsi"/>
          <w:sz w:val="26"/>
          <w:szCs w:val="26"/>
          <w:lang w:eastAsia="en-US"/>
        </w:rPr>
        <w:t>Система работы по самоопределению и профессиональной ориентации обучающихся;</w:t>
      </w:r>
    </w:p>
    <w:p w14:paraId="7F7499F5" w14:textId="1F811DAB" w:rsidR="009C12C8" w:rsidRPr="00EB7454" w:rsidRDefault="009C12C8" w:rsidP="009C12C8">
      <w:pPr>
        <w:pStyle w:val="af1"/>
        <w:numPr>
          <w:ilvl w:val="0"/>
          <w:numId w:val="21"/>
        </w:numPr>
        <w:spacing w:line="360" w:lineRule="auto"/>
        <w:ind w:firstLine="840"/>
        <w:jc w:val="both"/>
        <w:rPr>
          <w:rFonts w:eastAsiaTheme="minorHAnsi"/>
          <w:sz w:val="26"/>
          <w:szCs w:val="26"/>
          <w:lang w:eastAsia="en-US"/>
        </w:rPr>
      </w:pPr>
      <w:r w:rsidRPr="00EB7454">
        <w:rPr>
          <w:rFonts w:eastAsiaTheme="minorHAnsi"/>
          <w:sz w:val="26"/>
          <w:szCs w:val="26"/>
          <w:lang w:eastAsia="en-US"/>
        </w:rPr>
        <w:t xml:space="preserve">Система мониторинга эффективности руководителей ОО </w:t>
      </w:r>
      <w:proofErr w:type="spellStart"/>
      <w:r w:rsidRPr="00EB7454">
        <w:rPr>
          <w:rFonts w:eastAsiaTheme="minorHAnsi"/>
          <w:sz w:val="26"/>
          <w:szCs w:val="26"/>
          <w:lang w:eastAsia="en-US"/>
        </w:rPr>
        <w:t>Анивского</w:t>
      </w:r>
      <w:proofErr w:type="spellEnd"/>
      <w:r w:rsidRPr="00EB7454">
        <w:rPr>
          <w:rFonts w:eastAsiaTheme="minorHAnsi"/>
          <w:sz w:val="26"/>
          <w:szCs w:val="26"/>
          <w:lang w:eastAsia="en-US"/>
        </w:rPr>
        <w:t xml:space="preserve"> городского округа;</w:t>
      </w:r>
    </w:p>
    <w:p w14:paraId="37434756" w14:textId="793A911F" w:rsidR="009C12C8" w:rsidRPr="00EB7454" w:rsidRDefault="009C12C8" w:rsidP="009C12C8">
      <w:pPr>
        <w:pStyle w:val="af1"/>
        <w:numPr>
          <w:ilvl w:val="0"/>
          <w:numId w:val="21"/>
        </w:numPr>
        <w:spacing w:line="360" w:lineRule="auto"/>
        <w:ind w:firstLine="851"/>
        <w:jc w:val="both"/>
        <w:rPr>
          <w:rFonts w:eastAsiaTheme="minorHAnsi"/>
          <w:sz w:val="26"/>
          <w:szCs w:val="26"/>
          <w:lang w:eastAsia="en-US"/>
        </w:rPr>
      </w:pPr>
      <w:r w:rsidRPr="00EB7454">
        <w:rPr>
          <w:rFonts w:eastAsiaTheme="minorHAnsi"/>
          <w:sz w:val="26"/>
          <w:szCs w:val="26"/>
          <w:lang w:eastAsia="en-US"/>
        </w:rPr>
        <w:t xml:space="preserve">Система </w:t>
      </w:r>
      <w:r>
        <w:rPr>
          <w:rFonts w:eastAsiaTheme="minorHAnsi"/>
          <w:sz w:val="26"/>
          <w:szCs w:val="26"/>
          <w:lang w:eastAsia="en-US"/>
        </w:rPr>
        <w:t>обеспечения профессионального развития педагогических работников</w:t>
      </w:r>
      <w:r w:rsidRPr="00EB7454">
        <w:rPr>
          <w:rFonts w:eastAsiaTheme="minorHAnsi"/>
          <w:sz w:val="26"/>
          <w:szCs w:val="26"/>
          <w:lang w:eastAsia="en-US"/>
        </w:rPr>
        <w:t>;</w:t>
      </w:r>
    </w:p>
    <w:p w14:paraId="7B4D364C" w14:textId="46379FCC" w:rsidR="0047662C" w:rsidRDefault="009C12C8" w:rsidP="00B72BE3">
      <w:pPr>
        <w:pStyle w:val="af1"/>
        <w:numPr>
          <w:ilvl w:val="0"/>
          <w:numId w:val="21"/>
        </w:numPr>
        <w:spacing w:line="360" w:lineRule="auto"/>
        <w:ind w:firstLine="851"/>
        <w:jc w:val="both"/>
        <w:rPr>
          <w:sz w:val="26"/>
          <w:szCs w:val="26"/>
        </w:rPr>
      </w:pPr>
      <w:r>
        <w:rPr>
          <w:sz w:val="26"/>
          <w:szCs w:val="26"/>
        </w:rPr>
        <w:lastRenderedPageBreak/>
        <w:t>Система организации воспитания и социализации обучающихся;</w:t>
      </w:r>
    </w:p>
    <w:p w14:paraId="5EFA334B" w14:textId="313EA5D9" w:rsidR="009C12C8" w:rsidRPr="00EB7454" w:rsidRDefault="009C12C8" w:rsidP="00B72BE3">
      <w:pPr>
        <w:pStyle w:val="af1"/>
        <w:numPr>
          <w:ilvl w:val="0"/>
          <w:numId w:val="21"/>
        </w:numPr>
        <w:spacing w:line="360" w:lineRule="auto"/>
        <w:ind w:firstLine="851"/>
        <w:jc w:val="both"/>
        <w:rPr>
          <w:sz w:val="26"/>
          <w:szCs w:val="26"/>
        </w:rPr>
      </w:pPr>
      <w:r>
        <w:rPr>
          <w:sz w:val="26"/>
          <w:szCs w:val="26"/>
        </w:rPr>
        <w:t>Система мониторинга качества дошкольного образования.</w:t>
      </w:r>
    </w:p>
    <w:p w14:paraId="5C28F406" w14:textId="77777777" w:rsidR="0047662C" w:rsidRPr="0072172C" w:rsidRDefault="0047662C" w:rsidP="00B72BE3">
      <w:pPr>
        <w:spacing w:line="360" w:lineRule="auto"/>
        <w:ind w:left="360" w:firstLine="851"/>
        <w:jc w:val="both"/>
        <w:rPr>
          <w:sz w:val="26"/>
          <w:szCs w:val="26"/>
        </w:rPr>
      </w:pPr>
      <w:r w:rsidRPr="00EB7454">
        <w:rPr>
          <w:sz w:val="26"/>
          <w:szCs w:val="26"/>
        </w:rPr>
        <w:t>В соответствии с результатами реализации данной дорожной карты в нее могут быть внесены изменения и корректировки.</w:t>
      </w:r>
    </w:p>
    <w:tbl>
      <w:tblPr>
        <w:tblStyle w:val="a3"/>
        <w:tblW w:w="15163" w:type="dxa"/>
        <w:jc w:val="center"/>
        <w:tblLook w:val="04A0" w:firstRow="1" w:lastRow="0" w:firstColumn="1" w:lastColumn="0" w:noHBand="0" w:noVBand="1"/>
      </w:tblPr>
      <w:tblGrid>
        <w:gridCol w:w="1117"/>
        <w:gridCol w:w="8608"/>
        <w:gridCol w:w="1687"/>
        <w:gridCol w:w="3751"/>
      </w:tblGrid>
      <w:tr w:rsidR="0047662C" w:rsidRPr="0072172C" w14:paraId="7FD95C0A" w14:textId="77777777" w:rsidTr="00B12A65">
        <w:trPr>
          <w:jc w:val="center"/>
        </w:trPr>
        <w:tc>
          <w:tcPr>
            <w:tcW w:w="1117" w:type="dxa"/>
          </w:tcPr>
          <w:p w14:paraId="1FF44D2D" w14:textId="77777777" w:rsidR="0047662C" w:rsidRPr="0072172C" w:rsidRDefault="0047662C" w:rsidP="000A16BA">
            <w:pPr>
              <w:spacing w:after="200"/>
              <w:contextualSpacing/>
              <w:jc w:val="center"/>
              <w:rPr>
                <w:b/>
                <w:sz w:val="26"/>
                <w:szCs w:val="26"/>
              </w:rPr>
            </w:pPr>
            <w:r w:rsidRPr="0072172C">
              <w:rPr>
                <w:b/>
                <w:sz w:val="26"/>
                <w:szCs w:val="26"/>
              </w:rPr>
              <w:t>№ п/п</w:t>
            </w:r>
          </w:p>
        </w:tc>
        <w:tc>
          <w:tcPr>
            <w:tcW w:w="8608" w:type="dxa"/>
          </w:tcPr>
          <w:p w14:paraId="7A41893E" w14:textId="77777777" w:rsidR="0047662C" w:rsidRPr="0072172C" w:rsidRDefault="0047662C" w:rsidP="000A16BA">
            <w:pPr>
              <w:spacing w:after="200"/>
              <w:contextualSpacing/>
              <w:jc w:val="center"/>
              <w:rPr>
                <w:b/>
                <w:sz w:val="26"/>
                <w:szCs w:val="26"/>
              </w:rPr>
            </w:pPr>
            <w:r w:rsidRPr="0072172C">
              <w:rPr>
                <w:b/>
                <w:sz w:val="26"/>
                <w:szCs w:val="26"/>
              </w:rPr>
              <w:t>Мероприятие</w:t>
            </w:r>
          </w:p>
        </w:tc>
        <w:tc>
          <w:tcPr>
            <w:tcW w:w="1687" w:type="dxa"/>
          </w:tcPr>
          <w:p w14:paraId="3F3AFDD1" w14:textId="77777777" w:rsidR="0047662C" w:rsidRPr="0072172C" w:rsidRDefault="0047662C" w:rsidP="000A16BA">
            <w:pPr>
              <w:spacing w:after="200"/>
              <w:contextualSpacing/>
              <w:jc w:val="center"/>
              <w:rPr>
                <w:b/>
                <w:sz w:val="26"/>
                <w:szCs w:val="26"/>
              </w:rPr>
            </w:pPr>
            <w:r w:rsidRPr="0072172C">
              <w:rPr>
                <w:b/>
                <w:sz w:val="26"/>
                <w:szCs w:val="26"/>
              </w:rPr>
              <w:t>Сроки исполнения</w:t>
            </w:r>
          </w:p>
        </w:tc>
        <w:tc>
          <w:tcPr>
            <w:tcW w:w="3751" w:type="dxa"/>
          </w:tcPr>
          <w:p w14:paraId="55282326" w14:textId="77777777" w:rsidR="0047662C" w:rsidRPr="0072172C" w:rsidRDefault="0047662C" w:rsidP="000A16BA">
            <w:pPr>
              <w:spacing w:after="200"/>
              <w:contextualSpacing/>
              <w:jc w:val="center"/>
              <w:rPr>
                <w:b/>
                <w:sz w:val="26"/>
                <w:szCs w:val="26"/>
              </w:rPr>
            </w:pPr>
            <w:r w:rsidRPr="0072172C">
              <w:rPr>
                <w:b/>
                <w:sz w:val="26"/>
                <w:szCs w:val="26"/>
              </w:rPr>
              <w:t>Ответственные исполнители</w:t>
            </w:r>
          </w:p>
        </w:tc>
      </w:tr>
      <w:tr w:rsidR="0047662C" w:rsidRPr="0072172C" w14:paraId="198C856F" w14:textId="77777777" w:rsidTr="000A16BA">
        <w:trPr>
          <w:jc w:val="center"/>
        </w:trPr>
        <w:tc>
          <w:tcPr>
            <w:tcW w:w="15163" w:type="dxa"/>
            <w:gridSpan w:val="4"/>
          </w:tcPr>
          <w:p w14:paraId="50ACF9C5" w14:textId="2440B83E" w:rsidR="0047662C" w:rsidRPr="0072172C" w:rsidRDefault="0047662C" w:rsidP="000A16BA">
            <w:pPr>
              <w:pStyle w:val="af1"/>
              <w:numPr>
                <w:ilvl w:val="0"/>
                <w:numId w:val="39"/>
              </w:numPr>
              <w:ind w:right="380"/>
              <w:jc w:val="center"/>
              <w:rPr>
                <w:sz w:val="26"/>
                <w:szCs w:val="26"/>
              </w:rPr>
            </w:pPr>
            <w:r w:rsidRPr="0072172C">
              <w:rPr>
                <w:b/>
                <w:bCs/>
                <w:sz w:val="26"/>
                <w:szCs w:val="26"/>
              </w:rPr>
              <w:t xml:space="preserve">Формирование нормативно-правового обеспечения развития </w:t>
            </w:r>
            <w:r w:rsidR="00650F0E" w:rsidRPr="0072172C">
              <w:rPr>
                <w:b/>
                <w:bCs/>
                <w:sz w:val="26"/>
                <w:szCs w:val="26"/>
              </w:rPr>
              <w:t>муниципа</w:t>
            </w:r>
            <w:r w:rsidRPr="0072172C">
              <w:rPr>
                <w:b/>
                <w:bCs/>
                <w:sz w:val="26"/>
                <w:szCs w:val="26"/>
              </w:rPr>
              <w:t>льной системы оценки качества</w:t>
            </w:r>
          </w:p>
          <w:p w14:paraId="16F6EA70" w14:textId="0617547D" w:rsidR="0047662C" w:rsidRPr="0072172C" w:rsidRDefault="0047662C" w:rsidP="000A16BA">
            <w:pPr>
              <w:spacing w:after="200"/>
              <w:contextualSpacing/>
              <w:jc w:val="center"/>
              <w:rPr>
                <w:b/>
                <w:sz w:val="26"/>
                <w:szCs w:val="26"/>
              </w:rPr>
            </w:pPr>
            <w:r w:rsidRPr="0072172C">
              <w:rPr>
                <w:b/>
                <w:bCs/>
                <w:w w:val="99"/>
                <w:sz w:val="26"/>
                <w:szCs w:val="26"/>
              </w:rPr>
              <w:t xml:space="preserve">образования и </w:t>
            </w:r>
            <w:r w:rsidR="00650F0E" w:rsidRPr="0072172C">
              <w:rPr>
                <w:b/>
                <w:bCs/>
                <w:w w:val="99"/>
                <w:sz w:val="26"/>
                <w:szCs w:val="26"/>
              </w:rPr>
              <w:t>муниципа</w:t>
            </w:r>
            <w:r w:rsidRPr="0072172C">
              <w:rPr>
                <w:b/>
                <w:bCs/>
                <w:w w:val="99"/>
                <w:sz w:val="26"/>
                <w:szCs w:val="26"/>
              </w:rPr>
              <w:t xml:space="preserve">льных механизмов управления качеством образования в </w:t>
            </w:r>
            <w:proofErr w:type="spellStart"/>
            <w:r w:rsidR="00650F0E" w:rsidRPr="0072172C">
              <w:rPr>
                <w:b/>
                <w:bCs/>
                <w:w w:val="99"/>
                <w:sz w:val="26"/>
                <w:szCs w:val="26"/>
              </w:rPr>
              <w:t>Анивском</w:t>
            </w:r>
            <w:proofErr w:type="spellEnd"/>
            <w:r w:rsidR="00650F0E" w:rsidRPr="0072172C">
              <w:rPr>
                <w:b/>
                <w:bCs/>
                <w:w w:val="99"/>
                <w:sz w:val="26"/>
                <w:szCs w:val="26"/>
              </w:rPr>
              <w:t xml:space="preserve"> городском округе</w:t>
            </w:r>
          </w:p>
        </w:tc>
      </w:tr>
      <w:tr w:rsidR="0047662C" w:rsidRPr="0072172C" w14:paraId="0D560265" w14:textId="77777777" w:rsidTr="00B12A65">
        <w:trPr>
          <w:jc w:val="center"/>
        </w:trPr>
        <w:tc>
          <w:tcPr>
            <w:tcW w:w="1117" w:type="dxa"/>
          </w:tcPr>
          <w:p w14:paraId="3EE7B663" w14:textId="77777777" w:rsidR="0047662C" w:rsidRPr="0072172C" w:rsidRDefault="0047662C" w:rsidP="000A16BA">
            <w:pPr>
              <w:spacing w:after="200"/>
              <w:jc w:val="both"/>
              <w:rPr>
                <w:sz w:val="26"/>
                <w:szCs w:val="26"/>
              </w:rPr>
            </w:pPr>
            <w:r w:rsidRPr="0072172C">
              <w:rPr>
                <w:sz w:val="26"/>
                <w:szCs w:val="26"/>
              </w:rPr>
              <w:t>1.1.</w:t>
            </w:r>
          </w:p>
        </w:tc>
        <w:tc>
          <w:tcPr>
            <w:tcW w:w="8608" w:type="dxa"/>
          </w:tcPr>
          <w:p w14:paraId="4FFBCFC7" w14:textId="07F34DEE" w:rsidR="0047662C" w:rsidRPr="0072172C" w:rsidRDefault="0047662C" w:rsidP="00F23379">
            <w:pPr>
              <w:ind w:left="100"/>
              <w:contextualSpacing/>
              <w:jc w:val="both"/>
              <w:rPr>
                <w:sz w:val="26"/>
                <w:szCs w:val="26"/>
              </w:rPr>
            </w:pPr>
            <w:r w:rsidRPr="0072172C">
              <w:rPr>
                <w:sz w:val="26"/>
                <w:szCs w:val="26"/>
              </w:rPr>
              <w:t xml:space="preserve">Утверждение </w:t>
            </w:r>
            <w:r w:rsidR="009C12C8">
              <w:rPr>
                <w:sz w:val="26"/>
                <w:szCs w:val="26"/>
              </w:rPr>
              <w:t xml:space="preserve">новой </w:t>
            </w:r>
            <w:r w:rsidRPr="0072172C">
              <w:rPr>
                <w:sz w:val="26"/>
                <w:szCs w:val="26"/>
              </w:rPr>
              <w:t xml:space="preserve">дорожной карты по развитию </w:t>
            </w:r>
            <w:r w:rsidR="00650F0E" w:rsidRPr="0072172C">
              <w:rPr>
                <w:sz w:val="26"/>
                <w:szCs w:val="26"/>
              </w:rPr>
              <w:t>муницип</w:t>
            </w:r>
            <w:r w:rsidRPr="0072172C">
              <w:rPr>
                <w:sz w:val="26"/>
                <w:szCs w:val="26"/>
              </w:rPr>
              <w:t>альной</w:t>
            </w:r>
            <w:r w:rsidR="00F23379">
              <w:rPr>
                <w:sz w:val="26"/>
                <w:szCs w:val="26"/>
              </w:rPr>
              <w:t xml:space="preserve"> </w:t>
            </w:r>
            <w:r w:rsidRPr="0072172C">
              <w:rPr>
                <w:sz w:val="26"/>
                <w:szCs w:val="26"/>
              </w:rPr>
              <w:t xml:space="preserve">системы оценки качества образования и </w:t>
            </w:r>
            <w:r w:rsidR="00D6461D" w:rsidRPr="0072172C">
              <w:rPr>
                <w:sz w:val="26"/>
                <w:szCs w:val="26"/>
              </w:rPr>
              <w:t>муниципальных</w:t>
            </w:r>
            <w:r w:rsidR="00F23379">
              <w:rPr>
                <w:sz w:val="26"/>
                <w:szCs w:val="26"/>
              </w:rPr>
              <w:t xml:space="preserve"> </w:t>
            </w:r>
            <w:r w:rsidRPr="0072172C">
              <w:rPr>
                <w:sz w:val="26"/>
                <w:szCs w:val="26"/>
              </w:rPr>
              <w:t xml:space="preserve">механизмов управления качеством образования в </w:t>
            </w:r>
            <w:proofErr w:type="spellStart"/>
            <w:r w:rsidR="00D6461D" w:rsidRPr="0072172C">
              <w:rPr>
                <w:sz w:val="26"/>
                <w:szCs w:val="26"/>
              </w:rPr>
              <w:t>Анивском</w:t>
            </w:r>
            <w:proofErr w:type="spellEnd"/>
            <w:r w:rsidR="00D6461D" w:rsidRPr="0072172C">
              <w:rPr>
                <w:sz w:val="26"/>
                <w:szCs w:val="26"/>
              </w:rPr>
              <w:t xml:space="preserve"> городском округе</w:t>
            </w:r>
          </w:p>
        </w:tc>
        <w:tc>
          <w:tcPr>
            <w:tcW w:w="1687" w:type="dxa"/>
          </w:tcPr>
          <w:p w14:paraId="0A5EF3D1" w14:textId="63894B4D" w:rsidR="0047662C" w:rsidRPr="0072172C" w:rsidRDefault="009C12C8" w:rsidP="000A16BA">
            <w:pPr>
              <w:spacing w:after="200"/>
              <w:contextualSpacing/>
              <w:jc w:val="center"/>
              <w:rPr>
                <w:sz w:val="26"/>
                <w:szCs w:val="26"/>
              </w:rPr>
            </w:pPr>
            <w:r>
              <w:rPr>
                <w:sz w:val="26"/>
                <w:szCs w:val="26"/>
              </w:rPr>
              <w:t>Март</w:t>
            </w:r>
            <w:r w:rsidR="0047662C" w:rsidRPr="0072172C">
              <w:rPr>
                <w:sz w:val="26"/>
                <w:szCs w:val="26"/>
              </w:rPr>
              <w:t xml:space="preserve"> 20</w:t>
            </w:r>
            <w:r w:rsidR="00650F0E" w:rsidRPr="0072172C">
              <w:rPr>
                <w:sz w:val="26"/>
                <w:szCs w:val="26"/>
              </w:rPr>
              <w:t>2</w:t>
            </w:r>
            <w:r>
              <w:rPr>
                <w:sz w:val="26"/>
                <w:szCs w:val="26"/>
              </w:rPr>
              <w:t>1</w:t>
            </w:r>
          </w:p>
        </w:tc>
        <w:tc>
          <w:tcPr>
            <w:tcW w:w="3751" w:type="dxa"/>
          </w:tcPr>
          <w:p w14:paraId="77BC4954" w14:textId="5E0E11B5" w:rsidR="0047662C" w:rsidRPr="0072172C" w:rsidRDefault="00D6461D" w:rsidP="000A16BA">
            <w:pPr>
              <w:spacing w:after="200"/>
              <w:contextualSpacing/>
              <w:jc w:val="both"/>
              <w:rPr>
                <w:sz w:val="26"/>
                <w:szCs w:val="26"/>
              </w:rPr>
            </w:pPr>
            <w:r w:rsidRPr="0072172C">
              <w:rPr>
                <w:sz w:val="26"/>
                <w:szCs w:val="26"/>
              </w:rPr>
              <w:t>Отдел образования</w:t>
            </w:r>
          </w:p>
        </w:tc>
      </w:tr>
      <w:tr w:rsidR="0047662C" w:rsidRPr="0072172C" w14:paraId="5FD5E25E" w14:textId="77777777" w:rsidTr="00B12A65">
        <w:trPr>
          <w:jc w:val="center"/>
        </w:trPr>
        <w:tc>
          <w:tcPr>
            <w:tcW w:w="1117" w:type="dxa"/>
          </w:tcPr>
          <w:p w14:paraId="37A69F4E" w14:textId="77777777" w:rsidR="0047662C" w:rsidRPr="0072172C" w:rsidRDefault="0047662C" w:rsidP="000A16BA">
            <w:pPr>
              <w:spacing w:after="200"/>
              <w:jc w:val="both"/>
              <w:rPr>
                <w:sz w:val="26"/>
                <w:szCs w:val="26"/>
              </w:rPr>
            </w:pPr>
            <w:r w:rsidRPr="0072172C">
              <w:rPr>
                <w:sz w:val="26"/>
                <w:szCs w:val="26"/>
              </w:rPr>
              <w:t>1.2.</w:t>
            </w:r>
          </w:p>
        </w:tc>
        <w:tc>
          <w:tcPr>
            <w:tcW w:w="8608" w:type="dxa"/>
          </w:tcPr>
          <w:p w14:paraId="0E3A392C" w14:textId="1EA97781" w:rsidR="0047662C" w:rsidRPr="0072172C" w:rsidRDefault="0047662C" w:rsidP="00F23379">
            <w:pPr>
              <w:contextualSpacing/>
              <w:jc w:val="both"/>
              <w:rPr>
                <w:sz w:val="26"/>
                <w:szCs w:val="26"/>
              </w:rPr>
            </w:pPr>
            <w:r w:rsidRPr="0072172C">
              <w:rPr>
                <w:sz w:val="26"/>
                <w:szCs w:val="26"/>
              </w:rPr>
              <w:t xml:space="preserve">Разработка и утверждение пакета документов </w:t>
            </w:r>
            <w:r w:rsidR="00D6461D" w:rsidRPr="0072172C">
              <w:rPr>
                <w:sz w:val="26"/>
                <w:szCs w:val="26"/>
              </w:rPr>
              <w:t>М</w:t>
            </w:r>
            <w:r w:rsidRPr="0072172C">
              <w:rPr>
                <w:sz w:val="26"/>
                <w:szCs w:val="26"/>
              </w:rPr>
              <w:t>СОКО</w:t>
            </w:r>
            <w:r w:rsidR="00D6461D" w:rsidRPr="0072172C">
              <w:rPr>
                <w:sz w:val="26"/>
                <w:szCs w:val="26"/>
              </w:rPr>
              <w:t>АГО</w:t>
            </w:r>
            <w:r w:rsidRPr="0072172C">
              <w:rPr>
                <w:sz w:val="26"/>
                <w:szCs w:val="26"/>
              </w:rPr>
              <w:t>:</w:t>
            </w:r>
          </w:p>
          <w:p w14:paraId="6AB00B8C" w14:textId="6A258AF8" w:rsidR="0047662C" w:rsidRPr="0072172C" w:rsidRDefault="0047662C" w:rsidP="00F23379">
            <w:pPr>
              <w:pStyle w:val="af1"/>
              <w:numPr>
                <w:ilvl w:val="0"/>
                <w:numId w:val="30"/>
              </w:numPr>
              <w:ind w:left="714" w:hanging="357"/>
              <w:jc w:val="both"/>
              <w:rPr>
                <w:sz w:val="26"/>
                <w:szCs w:val="26"/>
              </w:rPr>
            </w:pPr>
            <w:r w:rsidRPr="0072172C">
              <w:rPr>
                <w:sz w:val="26"/>
                <w:szCs w:val="26"/>
              </w:rPr>
              <w:t xml:space="preserve">Положение о </w:t>
            </w:r>
            <w:r w:rsidR="00D6461D" w:rsidRPr="0072172C">
              <w:rPr>
                <w:sz w:val="26"/>
                <w:szCs w:val="26"/>
              </w:rPr>
              <w:t>М</w:t>
            </w:r>
            <w:r w:rsidRPr="0072172C">
              <w:rPr>
                <w:sz w:val="26"/>
                <w:szCs w:val="26"/>
              </w:rPr>
              <w:t>СОКО</w:t>
            </w:r>
            <w:r w:rsidR="00D6461D" w:rsidRPr="0072172C">
              <w:rPr>
                <w:sz w:val="26"/>
                <w:szCs w:val="26"/>
              </w:rPr>
              <w:t>АГО</w:t>
            </w:r>
            <w:r w:rsidRPr="0072172C">
              <w:rPr>
                <w:sz w:val="26"/>
                <w:szCs w:val="26"/>
              </w:rPr>
              <w:t>;</w:t>
            </w:r>
          </w:p>
          <w:p w14:paraId="7A81C159" w14:textId="12E3D877" w:rsidR="0047662C" w:rsidRPr="0072172C" w:rsidRDefault="0047662C" w:rsidP="00F23379">
            <w:pPr>
              <w:pStyle w:val="af1"/>
              <w:numPr>
                <w:ilvl w:val="0"/>
                <w:numId w:val="30"/>
              </w:numPr>
              <w:ind w:left="714" w:hanging="357"/>
              <w:jc w:val="both"/>
              <w:rPr>
                <w:sz w:val="26"/>
                <w:szCs w:val="26"/>
              </w:rPr>
            </w:pPr>
            <w:r w:rsidRPr="0072172C">
              <w:rPr>
                <w:sz w:val="26"/>
                <w:szCs w:val="26"/>
              </w:rPr>
              <w:t>Положение об организации системы внутренней оценки качества общего образования в образовательной организации</w:t>
            </w:r>
          </w:p>
        </w:tc>
        <w:tc>
          <w:tcPr>
            <w:tcW w:w="1687" w:type="dxa"/>
          </w:tcPr>
          <w:p w14:paraId="5EE372EF" w14:textId="09BC990C" w:rsidR="0047662C" w:rsidRPr="0072172C" w:rsidRDefault="0047662C" w:rsidP="000A16BA">
            <w:pPr>
              <w:spacing w:after="200"/>
              <w:contextualSpacing/>
              <w:jc w:val="center"/>
              <w:rPr>
                <w:sz w:val="26"/>
                <w:szCs w:val="26"/>
              </w:rPr>
            </w:pPr>
            <w:r w:rsidRPr="0072172C">
              <w:rPr>
                <w:sz w:val="26"/>
                <w:szCs w:val="26"/>
              </w:rPr>
              <w:t>202</w:t>
            </w:r>
            <w:r w:rsidR="009C12C8">
              <w:rPr>
                <w:sz w:val="26"/>
                <w:szCs w:val="26"/>
              </w:rPr>
              <w:t>1</w:t>
            </w:r>
          </w:p>
        </w:tc>
        <w:tc>
          <w:tcPr>
            <w:tcW w:w="3751" w:type="dxa"/>
          </w:tcPr>
          <w:p w14:paraId="776755CB" w14:textId="1FF96744" w:rsidR="0047662C" w:rsidRPr="0072172C" w:rsidRDefault="00D6461D" w:rsidP="000A16BA">
            <w:pPr>
              <w:spacing w:after="200"/>
              <w:contextualSpacing/>
              <w:jc w:val="both"/>
              <w:rPr>
                <w:sz w:val="26"/>
                <w:szCs w:val="26"/>
              </w:rPr>
            </w:pPr>
            <w:r w:rsidRPr="0072172C">
              <w:rPr>
                <w:sz w:val="26"/>
                <w:szCs w:val="26"/>
              </w:rPr>
              <w:t>Отдел образования</w:t>
            </w:r>
          </w:p>
          <w:p w14:paraId="3DFB5938" w14:textId="573F23BD" w:rsidR="00D6461D" w:rsidRPr="0072172C" w:rsidRDefault="00D6461D" w:rsidP="000A16BA">
            <w:pPr>
              <w:spacing w:after="200"/>
              <w:contextualSpacing/>
              <w:jc w:val="both"/>
              <w:rPr>
                <w:sz w:val="26"/>
                <w:szCs w:val="26"/>
              </w:rPr>
            </w:pPr>
            <w:r w:rsidRPr="0072172C">
              <w:rPr>
                <w:sz w:val="26"/>
                <w:szCs w:val="26"/>
              </w:rPr>
              <w:t>Методический отдел</w:t>
            </w:r>
          </w:p>
          <w:p w14:paraId="525346F4" w14:textId="77777777" w:rsidR="0047662C" w:rsidRPr="0072172C" w:rsidRDefault="0047662C" w:rsidP="000A16BA">
            <w:pPr>
              <w:spacing w:after="200"/>
              <w:contextualSpacing/>
              <w:jc w:val="both"/>
              <w:rPr>
                <w:sz w:val="26"/>
                <w:szCs w:val="26"/>
              </w:rPr>
            </w:pPr>
            <w:r w:rsidRPr="0072172C">
              <w:rPr>
                <w:sz w:val="26"/>
                <w:szCs w:val="26"/>
              </w:rPr>
              <w:t>ОО</w:t>
            </w:r>
          </w:p>
        </w:tc>
      </w:tr>
      <w:tr w:rsidR="0047662C" w:rsidRPr="0072172C" w14:paraId="3A3330A5" w14:textId="77777777" w:rsidTr="00B12A65">
        <w:trPr>
          <w:jc w:val="center"/>
        </w:trPr>
        <w:tc>
          <w:tcPr>
            <w:tcW w:w="1117" w:type="dxa"/>
          </w:tcPr>
          <w:p w14:paraId="2B5A2749" w14:textId="77777777" w:rsidR="0047662C" w:rsidRPr="0072172C" w:rsidRDefault="0047662C" w:rsidP="000A16BA">
            <w:pPr>
              <w:spacing w:after="200"/>
              <w:ind w:left="32"/>
              <w:jc w:val="both"/>
              <w:rPr>
                <w:sz w:val="26"/>
                <w:szCs w:val="26"/>
              </w:rPr>
            </w:pPr>
            <w:r w:rsidRPr="0072172C">
              <w:rPr>
                <w:sz w:val="26"/>
                <w:szCs w:val="26"/>
              </w:rPr>
              <w:t>1.3.</w:t>
            </w:r>
          </w:p>
        </w:tc>
        <w:tc>
          <w:tcPr>
            <w:tcW w:w="8608" w:type="dxa"/>
          </w:tcPr>
          <w:p w14:paraId="3CA1EE04" w14:textId="4B0607CC" w:rsidR="0047662C" w:rsidRPr="0072172C" w:rsidRDefault="0047662C" w:rsidP="000A16BA">
            <w:pPr>
              <w:spacing w:after="200"/>
              <w:contextualSpacing/>
              <w:jc w:val="both"/>
              <w:rPr>
                <w:sz w:val="26"/>
                <w:szCs w:val="26"/>
              </w:rPr>
            </w:pPr>
            <w:r w:rsidRPr="0072172C">
              <w:rPr>
                <w:sz w:val="26"/>
                <w:szCs w:val="26"/>
              </w:rPr>
              <w:t xml:space="preserve">Создание </w:t>
            </w:r>
            <w:r w:rsidR="00D6461D" w:rsidRPr="0072172C">
              <w:rPr>
                <w:sz w:val="26"/>
                <w:szCs w:val="26"/>
              </w:rPr>
              <w:t>муницип</w:t>
            </w:r>
            <w:r w:rsidRPr="0072172C">
              <w:rPr>
                <w:sz w:val="26"/>
                <w:szCs w:val="26"/>
              </w:rPr>
              <w:t>ального экспертного совета и утверждение пакета регламентирующих его деятельность документов</w:t>
            </w:r>
          </w:p>
        </w:tc>
        <w:tc>
          <w:tcPr>
            <w:tcW w:w="1687" w:type="dxa"/>
          </w:tcPr>
          <w:p w14:paraId="2B34E8C5" w14:textId="222886D3" w:rsidR="0047662C" w:rsidRPr="0072172C" w:rsidRDefault="0047662C" w:rsidP="000A16BA">
            <w:pPr>
              <w:spacing w:after="200"/>
              <w:contextualSpacing/>
              <w:jc w:val="center"/>
              <w:rPr>
                <w:sz w:val="26"/>
                <w:szCs w:val="26"/>
              </w:rPr>
            </w:pPr>
            <w:r w:rsidRPr="0072172C">
              <w:rPr>
                <w:sz w:val="26"/>
                <w:szCs w:val="26"/>
              </w:rPr>
              <w:t>202</w:t>
            </w:r>
            <w:r w:rsidR="009C12C8">
              <w:rPr>
                <w:sz w:val="26"/>
                <w:szCs w:val="26"/>
              </w:rPr>
              <w:t>1</w:t>
            </w:r>
          </w:p>
        </w:tc>
        <w:tc>
          <w:tcPr>
            <w:tcW w:w="3751" w:type="dxa"/>
          </w:tcPr>
          <w:p w14:paraId="368B8904" w14:textId="77777777" w:rsidR="0047662C" w:rsidRPr="0072172C" w:rsidRDefault="00D6461D" w:rsidP="000A16BA">
            <w:pPr>
              <w:spacing w:after="200"/>
              <w:contextualSpacing/>
              <w:jc w:val="both"/>
              <w:rPr>
                <w:rFonts w:eastAsiaTheme="minorHAnsi"/>
                <w:sz w:val="26"/>
                <w:szCs w:val="26"/>
                <w:lang w:eastAsia="en-US"/>
              </w:rPr>
            </w:pPr>
            <w:r w:rsidRPr="0072172C">
              <w:rPr>
                <w:rFonts w:eastAsiaTheme="minorHAnsi"/>
                <w:sz w:val="26"/>
                <w:szCs w:val="26"/>
                <w:lang w:eastAsia="en-US"/>
              </w:rPr>
              <w:t>Отдел образования</w:t>
            </w:r>
          </w:p>
          <w:p w14:paraId="69E0A131" w14:textId="77777777" w:rsidR="00D6461D" w:rsidRPr="0072172C" w:rsidRDefault="00D6461D" w:rsidP="000A16BA">
            <w:pPr>
              <w:spacing w:after="200"/>
              <w:contextualSpacing/>
              <w:jc w:val="both"/>
              <w:rPr>
                <w:sz w:val="26"/>
                <w:szCs w:val="26"/>
              </w:rPr>
            </w:pPr>
            <w:r w:rsidRPr="0072172C">
              <w:rPr>
                <w:sz w:val="26"/>
                <w:szCs w:val="26"/>
              </w:rPr>
              <w:t>Методический отдел</w:t>
            </w:r>
          </w:p>
          <w:p w14:paraId="54A43286" w14:textId="09F0C4C0" w:rsidR="00D6461D" w:rsidRPr="0072172C" w:rsidRDefault="00D6461D" w:rsidP="000A16BA">
            <w:pPr>
              <w:spacing w:after="200"/>
              <w:contextualSpacing/>
              <w:jc w:val="both"/>
              <w:rPr>
                <w:sz w:val="26"/>
                <w:szCs w:val="26"/>
              </w:rPr>
            </w:pPr>
            <w:r w:rsidRPr="0072172C">
              <w:rPr>
                <w:sz w:val="26"/>
                <w:szCs w:val="26"/>
              </w:rPr>
              <w:t>ОО</w:t>
            </w:r>
          </w:p>
        </w:tc>
      </w:tr>
      <w:tr w:rsidR="0047662C" w:rsidRPr="0072172C" w14:paraId="5A9E772A" w14:textId="77777777" w:rsidTr="00A422DA">
        <w:trPr>
          <w:trHeight w:val="561"/>
          <w:jc w:val="center"/>
        </w:trPr>
        <w:tc>
          <w:tcPr>
            <w:tcW w:w="1117" w:type="dxa"/>
          </w:tcPr>
          <w:p w14:paraId="58DE0E58" w14:textId="77777777" w:rsidR="0047662C" w:rsidRPr="0072172C" w:rsidRDefault="0047662C" w:rsidP="000A16BA">
            <w:pPr>
              <w:spacing w:after="200"/>
              <w:ind w:left="32"/>
              <w:jc w:val="both"/>
              <w:rPr>
                <w:sz w:val="26"/>
                <w:szCs w:val="26"/>
              </w:rPr>
            </w:pPr>
            <w:r w:rsidRPr="0072172C">
              <w:rPr>
                <w:sz w:val="26"/>
                <w:szCs w:val="26"/>
              </w:rPr>
              <w:t>1.4.</w:t>
            </w:r>
          </w:p>
        </w:tc>
        <w:tc>
          <w:tcPr>
            <w:tcW w:w="8608" w:type="dxa"/>
          </w:tcPr>
          <w:p w14:paraId="59D92F18" w14:textId="13B48EEC" w:rsidR="0047662C" w:rsidRPr="0072172C" w:rsidRDefault="00D6461D" w:rsidP="000A16BA">
            <w:pPr>
              <w:contextualSpacing/>
              <w:jc w:val="both"/>
              <w:rPr>
                <w:sz w:val="26"/>
                <w:szCs w:val="26"/>
              </w:rPr>
            </w:pPr>
            <w:r w:rsidRPr="0072172C">
              <w:rPr>
                <w:sz w:val="26"/>
                <w:szCs w:val="26"/>
              </w:rPr>
              <w:t>Корректировка муницип</w:t>
            </w:r>
            <w:r w:rsidR="0047662C" w:rsidRPr="0072172C">
              <w:rPr>
                <w:sz w:val="26"/>
                <w:szCs w:val="26"/>
              </w:rPr>
              <w:t>альных показателей эффективности деятельности руководителей ОО с учетом специфики образовательной организации:</w:t>
            </w:r>
          </w:p>
          <w:p w14:paraId="7BF07F7C" w14:textId="77777777" w:rsidR="0047662C" w:rsidRPr="0072172C" w:rsidRDefault="0047662C" w:rsidP="000A16BA">
            <w:pPr>
              <w:pStyle w:val="af1"/>
              <w:numPr>
                <w:ilvl w:val="0"/>
                <w:numId w:val="29"/>
              </w:numPr>
              <w:tabs>
                <w:tab w:val="left" w:pos="900"/>
              </w:tabs>
              <w:jc w:val="both"/>
              <w:rPr>
                <w:sz w:val="26"/>
                <w:szCs w:val="26"/>
              </w:rPr>
            </w:pPr>
            <w:r w:rsidRPr="0072172C">
              <w:rPr>
                <w:sz w:val="26"/>
                <w:szCs w:val="26"/>
              </w:rPr>
              <w:t>по качеству управленческой деятельности;</w:t>
            </w:r>
          </w:p>
          <w:p w14:paraId="5457BB18" w14:textId="77777777" w:rsidR="0047662C" w:rsidRPr="0072172C" w:rsidRDefault="0047662C" w:rsidP="000A16BA">
            <w:pPr>
              <w:pStyle w:val="af1"/>
              <w:numPr>
                <w:ilvl w:val="0"/>
                <w:numId w:val="29"/>
              </w:numPr>
              <w:tabs>
                <w:tab w:val="left" w:pos="900"/>
              </w:tabs>
              <w:jc w:val="both"/>
              <w:rPr>
                <w:sz w:val="26"/>
                <w:szCs w:val="26"/>
              </w:rPr>
            </w:pPr>
            <w:r w:rsidRPr="0072172C">
              <w:rPr>
                <w:sz w:val="26"/>
                <w:szCs w:val="26"/>
              </w:rPr>
              <w:t>по качеству подготовки обучающихся (базовой и повышенного уровня);</w:t>
            </w:r>
          </w:p>
          <w:p w14:paraId="44B17C15" w14:textId="77777777" w:rsidR="0047662C" w:rsidRPr="0072172C" w:rsidRDefault="0047662C" w:rsidP="000A16BA">
            <w:pPr>
              <w:pStyle w:val="af1"/>
              <w:numPr>
                <w:ilvl w:val="0"/>
                <w:numId w:val="29"/>
              </w:numPr>
              <w:tabs>
                <w:tab w:val="left" w:pos="900"/>
              </w:tabs>
              <w:jc w:val="both"/>
              <w:rPr>
                <w:sz w:val="26"/>
                <w:szCs w:val="26"/>
              </w:rPr>
            </w:pPr>
            <w:r w:rsidRPr="0072172C">
              <w:rPr>
                <w:sz w:val="26"/>
                <w:szCs w:val="26"/>
              </w:rPr>
              <w:t>по работе с кадрами, в том числе по формированию кадрового резерва и повышению квалификации педагогов;</w:t>
            </w:r>
          </w:p>
          <w:p w14:paraId="67F20ED6" w14:textId="77777777" w:rsidR="0047662C" w:rsidRPr="0072172C" w:rsidRDefault="0047662C" w:rsidP="000A16BA">
            <w:pPr>
              <w:pStyle w:val="af1"/>
              <w:numPr>
                <w:ilvl w:val="0"/>
                <w:numId w:val="29"/>
              </w:numPr>
              <w:tabs>
                <w:tab w:val="left" w:pos="900"/>
              </w:tabs>
              <w:jc w:val="both"/>
              <w:rPr>
                <w:sz w:val="26"/>
                <w:szCs w:val="26"/>
              </w:rPr>
            </w:pPr>
            <w:r w:rsidRPr="0072172C">
              <w:rPr>
                <w:sz w:val="26"/>
                <w:szCs w:val="26"/>
              </w:rPr>
              <w:t>по обеспечению объективности результатов внешней и внутренней оценок;</w:t>
            </w:r>
          </w:p>
          <w:p w14:paraId="4C302672" w14:textId="77777777" w:rsidR="0047662C" w:rsidRPr="0072172C" w:rsidRDefault="0047662C" w:rsidP="000A16BA">
            <w:pPr>
              <w:pStyle w:val="af1"/>
              <w:numPr>
                <w:ilvl w:val="0"/>
                <w:numId w:val="29"/>
              </w:numPr>
              <w:tabs>
                <w:tab w:val="left" w:pos="900"/>
              </w:tabs>
              <w:jc w:val="both"/>
              <w:rPr>
                <w:sz w:val="26"/>
                <w:szCs w:val="26"/>
              </w:rPr>
            </w:pPr>
            <w:r w:rsidRPr="0072172C">
              <w:rPr>
                <w:sz w:val="26"/>
                <w:szCs w:val="26"/>
              </w:rPr>
              <w:t>по созданию качественных условий осуществления образовательной деятельности;</w:t>
            </w:r>
          </w:p>
          <w:p w14:paraId="6E3FC32C" w14:textId="77777777" w:rsidR="0047662C" w:rsidRPr="0072172C" w:rsidRDefault="0047662C" w:rsidP="000A16BA">
            <w:pPr>
              <w:pStyle w:val="af1"/>
              <w:numPr>
                <w:ilvl w:val="0"/>
                <w:numId w:val="29"/>
              </w:numPr>
              <w:tabs>
                <w:tab w:val="left" w:pos="900"/>
              </w:tabs>
              <w:jc w:val="both"/>
              <w:rPr>
                <w:sz w:val="26"/>
                <w:szCs w:val="26"/>
              </w:rPr>
            </w:pPr>
            <w:r w:rsidRPr="0072172C">
              <w:rPr>
                <w:sz w:val="26"/>
                <w:szCs w:val="26"/>
              </w:rPr>
              <w:t>по профориентации и дополнительному образованию;</w:t>
            </w:r>
          </w:p>
          <w:p w14:paraId="1F2F4E12" w14:textId="0BD5FA6A" w:rsidR="0047662C" w:rsidRPr="0072172C" w:rsidRDefault="0047662C" w:rsidP="000A16BA">
            <w:pPr>
              <w:pStyle w:val="af1"/>
              <w:numPr>
                <w:ilvl w:val="0"/>
                <w:numId w:val="29"/>
              </w:numPr>
              <w:tabs>
                <w:tab w:val="left" w:pos="900"/>
              </w:tabs>
              <w:jc w:val="both"/>
              <w:rPr>
                <w:sz w:val="26"/>
                <w:szCs w:val="26"/>
              </w:rPr>
            </w:pPr>
            <w:r w:rsidRPr="0072172C">
              <w:rPr>
                <w:sz w:val="26"/>
                <w:szCs w:val="26"/>
              </w:rPr>
              <w:lastRenderedPageBreak/>
              <w:t>по системе выявления и развития талант</w:t>
            </w:r>
            <w:r w:rsidR="003C78FC">
              <w:rPr>
                <w:sz w:val="26"/>
                <w:szCs w:val="26"/>
              </w:rPr>
              <w:t>ливых детей</w:t>
            </w:r>
            <w:r w:rsidRPr="0072172C">
              <w:rPr>
                <w:sz w:val="26"/>
                <w:szCs w:val="26"/>
              </w:rPr>
              <w:t>;</w:t>
            </w:r>
          </w:p>
          <w:p w14:paraId="74D2CF58" w14:textId="1A6C0BF9" w:rsidR="0002587F" w:rsidRPr="00A422DA" w:rsidRDefault="0047662C" w:rsidP="0002587F">
            <w:pPr>
              <w:pStyle w:val="af1"/>
              <w:numPr>
                <w:ilvl w:val="0"/>
                <w:numId w:val="29"/>
              </w:numPr>
              <w:tabs>
                <w:tab w:val="left" w:pos="900"/>
              </w:tabs>
              <w:jc w:val="both"/>
              <w:rPr>
                <w:sz w:val="26"/>
                <w:szCs w:val="26"/>
              </w:rPr>
            </w:pPr>
            <w:r w:rsidRPr="0072172C">
              <w:rPr>
                <w:sz w:val="26"/>
                <w:szCs w:val="26"/>
              </w:rPr>
              <w:t>по квалификации в области управлени</w:t>
            </w:r>
            <w:r w:rsidR="00A422DA">
              <w:rPr>
                <w:sz w:val="26"/>
                <w:szCs w:val="26"/>
              </w:rPr>
              <w:t>я</w:t>
            </w:r>
          </w:p>
        </w:tc>
        <w:tc>
          <w:tcPr>
            <w:tcW w:w="1687" w:type="dxa"/>
          </w:tcPr>
          <w:p w14:paraId="67B6FA79" w14:textId="77777777" w:rsidR="0047662C" w:rsidRDefault="0047662C" w:rsidP="000A16BA">
            <w:pPr>
              <w:spacing w:after="200"/>
              <w:contextualSpacing/>
              <w:jc w:val="center"/>
              <w:rPr>
                <w:sz w:val="26"/>
                <w:szCs w:val="26"/>
              </w:rPr>
            </w:pPr>
            <w:r w:rsidRPr="0072172C">
              <w:rPr>
                <w:sz w:val="26"/>
                <w:szCs w:val="26"/>
              </w:rPr>
              <w:lastRenderedPageBreak/>
              <w:t>202</w:t>
            </w:r>
            <w:r w:rsidR="009C12C8">
              <w:rPr>
                <w:sz w:val="26"/>
                <w:szCs w:val="26"/>
              </w:rPr>
              <w:t>1</w:t>
            </w:r>
          </w:p>
          <w:p w14:paraId="1ADF31CB" w14:textId="77777777" w:rsidR="009C7BC2" w:rsidRDefault="009C7BC2" w:rsidP="000A16BA">
            <w:pPr>
              <w:spacing w:after="200"/>
              <w:contextualSpacing/>
              <w:jc w:val="center"/>
              <w:rPr>
                <w:sz w:val="26"/>
                <w:szCs w:val="26"/>
              </w:rPr>
            </w:pPr>
          </w:p>
          <w:p w14:paraId="4EF521B1" w14:textId="77777777" w:rsidR="009C7BC2" w:rsidRDefault="009C7BC2" w:rsidP="000A16BA">
            <w:pPr>
              <w:spacing w:after="200"/>
              <w:contextualSpacing/>
              <w:jc w:val="center"/>
              <w:rPr>
                <w:sz w:val="26"/>
                <w:szCs w:val="26"/>
              </w:rPr>
            </w:pPr>
          </w:p>
          <w:p w14:paraId="65E191DB" w14:textId="77777777" w:rsidR="009C7BC2" w:rsidRDefault="009C7BC2" w:rsidP="000A16BA">
            <w:pPr>
              <w:spacing w:after="200"/>
              <w:contextualSpacing/>
              <w:jc w:val="center"/>
              <w:rPr>
                <w:sz w:val="26"/>
                <w:szCs w:val="26"/>
              </w:rPr>
            </w:pPr>
          </w:p>
          <w:p w14:paraId="776550EA" w14:textId="77777777" w:rsidR="009C7BC2" w:rsidRDefault="009C7BC2" w:rsidP="000A16BA">
            <w:pPr>
              <w:spacing w:after="200"/>
              <w:contextualSpacing/>
              <w:jc w:val="center"/>
              <w:rPr>
                <w:sz w:val="26"/>
                <w:szCs w:val="26"/>
              </w:rPr>
            </w:pPr>
          </w:p>
          <w:p w14:paraId="55B60881" w14:textId="77777777" w:rsidR="009C7BC2" w:rsidRDefault="009C7BC2" w:rsidP="000A16BA">
            <w:pPr>
              <w:spacing w:after="200"/>
              <w:contextualSpacing/>
              <w:jc w:val="center"/>
              <w:rPr>
                <w:sz w:val="26"/>
                <w:szCs w:val="26"/>
              </w:rPr>
            </w:pPr>
          </w:p>
          <w:p w14:paraId="678BC603" w14:textId="77777777" w:rsidR="009C7BC2" w:rsidRDefault="009C7BC2" w:rsidP="000A16BA">
            <w:pPr>
              <w:spacing w:after="200"/>
              <w:contextualSpacing/>
              <w:jc w:val="center"/>
              <w:rPr>
                <w:sz w:val="26"/>
                <w:szCs w:val="26"/>
              </w:rPr>
            </w:pPr>
          </w:p>
          <w:p w14:paraId="25443411" w14:textId="77777777" w:rsidR="009C7BC2" w:rsidRDefault="009C7BC2" w:rsidP="000A16BA">
            <w:pPr>
              <w:spacing w:after="200"/>
              <w:contextualSpacing/>
              <w:jc w:val="center"/>
              <w:rPr>
                <w:sz w:val="26"/>
                <w:szCs w:val="26"/>
              </w:rPr>
            </w:pPr>
          </w:p>
          <w:p w14:paraId="2055DD2A" w14:textId="77777777" w:rsidR="009C7BC2" w:rsidRDefault="009C7BC2" w:rsidP="000A16BA">
            <w:pPr>
              <w:spacing w:after="200"/>
              <w:contextualSpacing/>
              <w:jc w:val="center"/>
              <w:rPr>
                <w:sz w:val="26"/>
                <w:szCs w:val="26"/>
              </w:rPr>
            </w:pPr>
          </w:p>
          <w:p w14:paraId="6F1CF488" w14:textId="77777777" w:rsidR="009C7BC2" w:rsidRDefault="009C7BC2" w:rsidP="000A16BA">
            <w:pPr>
              <w:spacing w:after="200"/>
              <w:contextualSpacing/>
              <w:jc w:val="center"/>
              <w:rPr>
                <w:sz w:val="26"/>
                <w:szCs w:val="26"/>
              </w:rPr>
            </w:pPr>
          </w:p>
          <w:p w14:paraId="14A10263" w14:textId="77777777" w:rsidR="009C7BC2" w:rsidRDefault="009C7BC2" w:rsidP="000A16BA">
            <w:pPr>
              <w:spacing w:after="200"/>
              <w:contextualSpacing/>
              <w:jc w:val="center"/>
              <w:rPr>
                <w:sz w:val="26"/>
                <w:szCs w:val="26"/>
              </w:rPr>
            </w:pPr>
          </w:p>
          <w:p w14:paraId="566955C2" w14:textId="1D36A9FD" w:rsidR="009C7BC2" w:rsidRPr="0072172C" w:rsidRDefault="009C7BC2" w:rsidP="00A422DA">
            <w:pPr>
              <w:spacing w:after="200"/>
              <w:contextualSpacing/>
              <w:rPr>
                <w:sz w:val="26"/>
                <w:szCs w:val="26"/>
              </w:rPr>
            </w:pPr>
          </w:p>
        </w:tc>
        <w:tc>
          <w:tcPr>
            <w:tcW w:w="3751" w:type="dxa"/>
          </w:tcPr>
          <w:p w14:paraId="2477815C" w14:textId="16B9BF09" w:rsidR="0047662C" w:rsidRDefault="00017A28" w:rsidP="000A16BA">
            <w:pPr>
              <w:spacing w:after="200"/>
              <w:contextualSpacing/>
              <w:jc w:val="both"/>
              <w:rPr>
                <w:rFonts w:eastAsiaTheme="minorHAnsi"/>
                <w:sz w:val="26"/>
                <w:szCs w:val="26"/>
                <w:lang w:eastAsia="en-US"/>
              </w:rPr>
            </w:pPr>
            <w:r w:rsidRPr="0072172C">
              <w:rPr>
                <w:rFonts w:eastAsiaTheme="minorHAnsi"/>
                <w:sz w:val="26"/>
                <w:szCs w:val="26"/>
                <w:lang w:eastAsia="en-US"/>
              </w:rPr>
              <w:t>Отдел образования</w:t>
            </w:r>
          </w:p>
          <w:p w14:paraId="6EE28A91" w14:textId="4E3E0641" w:rsidR="00A00620" w:rsidRPr="0072172C" w:rsidRDefault="00A00620" w:rsidP="000A16BA">
            <w:pPr>
              <w:spacing w:after="200"/>
              <w:contextualSpacing/>
              <w:jc w:val="both"/>
              <w:rPr>
                <w:rFonts w:eastAsiaTheme="minorHAnsi"/>
                <w:sz w:val="26"/>
                <w:szCs w:val="26"/>
                <w:lang w:eastAsia="en-US"/>
              </w:rPr>
            </w:pPr>
            <w:r>
              <w:rPr>
                <w:rFonts w:eastAsiaTheme="minorHAnsi"/>
                <w:sz w:val="26"/>
                <w:szCs w:val="26"/>
                <w:lang w:eastAsia="en-US"/>
              </w:rPr>
              <w:t>Методический отдел</w:t>
            </w:r>
          </w:p>
          <w:p w14:paraId="548036E7" w14:textId="77777777" w:rsidR="00017A28" w:rsidRDefault="00017A28" w:rsidP="000A16BA">
            <w:pPr>
              <w:spacing w:after="200"/>
              <w:contextualSpacing/>
              <w:jc w:val="both"/>
              <w:rPr>
                <w:sz w:val="26"/>
                <w:szCs w:val="26"/>
              </w:rPr>
            </w:pPr>
          </w:p>
          <w:p w14:paraId="536F1011" w14:textId="77777777" w:rsidR="00A00620" w:rsidRDefault="00A00620" w:rsidP="000A16BA">
            <w:pPr>
              <w:spacing w:after="200"/>
              <w:contextualSpacing/>
              <w:jc w:val="both"/>
              <w:rPr>
                <w:sz w:val="26"/>
                <w:szCs w:val="26"/>
              </w:rPr>
            </w:pPr>
          </w:p>
          <w:p w14:paraId="2C8D4971" w14:textId="77777777" w:rsidR="00A00620" w:rsidRDefault="00A00620" w:rsidP="000A16BA">
            <w:pPr>
              <w:spacing w:after="200"/>
              <w:contextualSpacing/>
              <w:jc w:val="both"/>
              <w:rPr>
                <w:sz w:val="26"/>
                <w:szCs w:val="26"/>
              </w:rPr>
            </w:pPr>
          </w:p>
          <w:p w14:paraId="1F9E2B5C" w14:textId="77777777" w:rsidR="00A00620" w:rsidRDefault="00A00620" w:rsidP="000A16BA">
            <w:pPr>
              <w:spacing w:after="200"/>
              <w:contextualSpacing/>
              <w:jc w:val="both"/>
              <w:rPr>
                <w:sz w:val="26"/>
                <w:szCs w:val="26"/>
              </w:rPr>
            </w:pPr>
          </w:p>
          <w:p w14:paraId="10F6EECA" w14:textId="77777777" w:rsidR="00A00620" w:rsidRDefault="00A00620" w:rsidP="000A16BA">
            <w:pPr>
              <w:spacing w:after="200"/>
              <w:contextualSpacing/>
              <w:jc w:val="both"/>
              <w:rPr>
                <w:sz w:val="26"/>
                <w:szCs w:val="26"/>
              </w:rPr>
            </w:pPr>
          </w:p>
          <w:p w14:paraId="0D0855E6" w14:textId="77777777" w:rsidR="00A00620" w:rsidRDefault="00A00620" w:rsidP="000A16BA">
            <w:pPr>
              <w:spacing w:after="200"/>
              <w:contextualSpacing/>
              <w:jc w:val="both"/>
              <w:rPr>
                <w:sz w:val="26"/>
                <w:szCs w:val="26"/>
              </w:rPr>
            </w:pPr>
          </w:p>
          <w:p w14:paraId="487CA4FA" w14:textId="77777777" w:rsidR="00A00620" w:rsidRDefault="00A00620" w:rsidP="000A16BA">
            <w:pPr>
              <w:spacing w:after="200"/>
              <w:contextualSpacing/>
              <w:jc w:val="both"/>
              <w:rPr>
                <w:sz w:val="26"/>
                <w:szCs w:val="26"/>
              </w:rPr>
            </w:pPr>
          </w:p>
          <w:p w14:paraId="3D2D10DD" w14:textId="77777777" w:rsidR="00A00620" w:rsidRDefault="00A00620" w:rsidP="000A16BA">
            <w:pPr>
              <w:spacing w:after="200"/>
              <w:contextualSpacing/>
              <w:jc w:val="both"/>
              <w:rPr>
                <w:sz w:val="26"/>
                <w:szCs w:val="26"/>
              </w:rPr>
            </w:pPr>
          </w:p>
          <w:p w14:paraId="0961D556" w14:textId="77777777" w:rsidR="00A00620" w:rsidRDefault="00A00620" w:rsidP="000A16BA">
            <w:pPr>
              <w:spacing w:after="200"/>
              <w:contextualSpacing/>
              <w:jc w:val="both"/>
              <w:rPr>
                <w:sz w:val="26"/>
                <w:szCs w:val="26"/>
              </w:rPr>
            </w:pPr>
          </w:p>
          <w:p w14:paraId="448F4B15" w14:textId="77777777" w:rsidR="00A00620" w:rsidRDefault="00A00620" w:rsidP="000A16BA">
            <w:pPr>
              <w:spacing w:after="200"/>
              <w:contextualSpacing/>
              <w:jc w:val="both"/>
              <w:rPr>
                <w:sz w:val="26"/>
                <w:szCs w:val="26"/>
              </w:rPr>
            </w:pPr>
          </w:p>
          <w:p w14:paraId="2786B591" w14:textId="77777777" w:rsidR="00A00620" w:rsidRDefault="00A00620" w:rsidP="000A16BA">
            <w:pPr>
              <w:spacing w:after="200"/>
              <w:contextualSpacing/>
              <w:jc w:val="both"/>
              <w:rPr>
                <w:sz w:val="26"/>
                <w:szCs w:val="26"/>
              </w:rPr>
            </w:pPr>
          </w:p>
          <w:p w14:paraId="3B62DBFE" w14:textId="641F8037" w:rsidR="00A00620" w:rsidRPr="0072172C" w:rsidRDefault="00A00620" w:rsidP="00A422DA">
            <w:pPr>
              <w:spacing w:after="200"/>
              <w:contextualSpacing/>
              <w:jc w:val="both"/>
              <w:rPr>
                <w:sz w:val="26"/>
                <w:szCs w:val="26"/>
              </w:rPr>
            </w:pPr>
          </w:p>
        </w:tc>
      </w:tr>
      <w:tr w:rsidR="00BE5307" w:rsidRPr="0072172C" w14:paraId="34371AAA" w14:textId="77777777" w:rsidTr="00B12A65">
        <w:trPr>
          <w:jc w:val="center"/>
        </w:trPr>
        <w:tc>
          <w:tcPr>
            <w:tcW w:w="1117" w:type="dxa"/>
          </w:tcPr>
          <w:p w14:paraId="375B873B" w14:textId="21CC6944" w:rsidR="00BE5307" w:rsidRPr="0072172C" w:rsidRDefault="00A422DA" w:rsidP="000A16BA">
            <w:pPr>
              <w:spacing w:after="200"/>
              <w:ind w:left="32"/>
              <w:jc w:val="both"/>
              <w:rPr>
                <w:sz w:val="26"/>
                <w:szCs w:val="26"/>
              </w:rPr>
            </w:pPr>
            <w:r>
              <w:rPr>
                <w:sz w:val="26"/>
                <w:szCs w:val="26"/>
              </w:rPr>
              <w:lastRenderedPageBreak/>
              <w:t>1.5.</w:t>
            </w:r>
          </w:p>
        </w:tc>
        <w:tc>
          <w:tcPr>
            <w:tcW w:w="8608" w:type="dxa"/>
          </w:tcPr>
          <w:p w14:paraId="03D23174" w14:textId="77777777" w:rsidR="00BE5307" w:rsidRPr="00BE5307" w:rsidRDefault="00BE5307" w:rsidP="00BE5307">
            <w:pPr>
              <w:contextualSpacing/>
              <w:jc w:val="both"/>
              <w:rPr>
                <w:sz w:val="26"/>
                <w:szCs w:val="26"/>
              </w:rPr>
            </w:pPr>
            <w:r w:rsidRPr="00BE5307">
              <w:rPr>
                <w:sz w:val="26"/>
                <w:szCs w:val="26"/>
              </w:rPr>
              <w:t>Разработка и утверждение муниципальных показателей:</w:t>
            </w:r>
          </w:p>
          <w:p w14:paraId="31BFD9DA" w14:textId="77777777" w:rsidR="00BE5307" w:rsidRPr="00BE5307" w:rsidRDefault="00BE5307" w:rsidP="00BE5307">
            <w:pPr>
              <w:contextualSpacing/>
              <w:jc w:val="both"/>
              <w:rPr>
                <w:sz w:val="26"/>
                <w:szCs w:val="26"/>
              </w:rPr>
            </w:pPr>
            <w:r w:rsidRPr="00BE5307">
              <w:rPr>
                <w:sz w:val="26"/>
                <w:szCs w:val="26"/>
              </w:rPr>
              <w:t>- системы оценки качества подготовки обучающихся;</w:t>
            </w:r>
          </w:p>
          <w:p w14:paraId="28154834" w14:textId="77777777" w:rsidR="00BE5307" w:rsidRPr="00BE5307" w:rsidRDefault="00BE5307" w:rsidP="00BE5307">
            <w:pPr>
              <w:contextualSpacing/>
              <w:jc w:val="both"/>
              <w:rPr>
                <w:sz w:val="26"/>
                <w:szCs w:val="26"/>
              </w:rPr>
            </w:pPr>
            <w:r w:rsidRPr="00BE5307">
              <w:rPr>
                <w:sz w:val="26"/>
                <w:szCs w:val="26"/>
              </w:rPr>
              <w:t>- системы работы со школами с низкими образовательными результатами/или школами, функционирующими в неблагоприятных социальных условиях;</w:t>
            </w:r>
          </w:p>
          <w:p w14:paraId="537FBBB8" w14:textId="77777777" w:rsidR="00BE5307" w:rsidRPr="00BE5307" w:rsidRDefault="00BE5307" w:rsidP="00BE5307">
            <w:pPr>
              <w:contextualSpacing/>
              <w:jc w:val="both"/>
              <w:rPr>
                <w:sz w:val="26"/>
                <w:szCs w:val="26"/>
              </w:rPr>
            </w:pPr>
            <w:r w:rsidRPr="00BE5307">
              <w:rPr>
                <w:sz w:val="26"/>
                <w:szCs w:val="26"/>
              </w:rPr>
              <w:t xml:space="preserve">- системы выявления, поддержки и </w:t>
            </w:r>
            <w:proofErr w:type="gramStart"/>
            <w:r w:rsidRPr="00BE5307">
              <w:rPr>
                <w:sz w:val="26"/>
                <w:szCs w:val="26"/>
              </w:rPr>
              <w:t>развития способностей и талантов детей</w:t>
            </w:r>
            <w:proofErr w:type="gramEnd"/>
            <w:r w:rsidRPr="00BE5307">
              <w:rPr>
                <w:sz w:val="26"/>
                <w:szCs w:val="26"/>
              </w:rPr>
              <w:t xml:space="preserve"> и молодежи;</w:t>
            </w:r>
          </w:p>
          <w:p w14:paraId="665170F6" w14:textId="212C4EF8" w:rsidR="00BE5307" w:rsidRPr="00BE5307" w:rsidRDefault="00BE5307" w:rsidP="00BE5307">
            <w:pPr>
              <w:contextualSpacing/>
              <w:jc w:val="both"/>
              <w:rPr>
                <w:sz w:val="26"/>
                <w:szCs w:val="26"/>
              </w:rPr>
            </w:pPr>
            <w:r w:rsidRPr="00BE5307">
              <w:rPr>
                <w:sz w:val="26"/>
                <w:szCs w:val="26"/>
              </w:rPr>
              <w:t xml:space="preserve">- </w:t>
            </w:r>
            <w:r>
              <w:rPr>
                <w:sz w:val="26"/>
                <w:szCs w:val="26"/>
              </w:rPr>
              <w:t>с</w:t>
            </w:r>
            <w:r w:rsidRPr="00BE5307">
              <w:rPr>
                <w:sz w:val="26"/>
                <w:szCs w:val="26"/>
              </w:rPr>
              <w:t>истем</w:t>
            </w:r>
            <w:r>
              <w:rPr>
                <w:sz w:val="26"/>
                <w:szCs w:val="26"/>
              </w:rPr>
              <w:t>ы</w:t>
            </w:r>
            <w:r w:rsidRPr="00BE5307">
              <w:rPr>
                <w:sz w:val="26"/>
                <w:szCs w:val="26"/>
              </w:rPr>
              <w:t xml:space="preserve"> работы по самоопределению и профессиональной ориентации обучающихся;</w:t>
            </w:r>
          </w:p>
          <w:p w14:paraId="5D677584" w14:textId="5BD6C797" w:rsidR="00BE5307" w:rsidRPr="00BE5307" w:rsidRDefault="00BE5307" w:rsidP="00BE5307">
            <w:pPr>
              <w:contextualSpacing/>
              <w:jc w:val="both"/>
              <w:rPr>
                <w:sz w:val="26"/>
                <w:szCs w:val="26"/>
              </w:rPr>
            </w:pPr>
            <w:r w:rsidRPr="00BE5307">
              <w:rPr>
                <w:sz w:val="26"/>
                <w:szCs w:val="26"/>
              </w:rPr>
              <w:t>-</w:t>
            </w:r>
            <w:r>
              <w:rPr>
                <w:sz w:val="26"/>
                <w:szCs w:val="26"/>
              </w:rPr>
              <w:t xml:space="preserve"> с</w:t>
            </w:r>
            <w:r w:rsidRPr="00BE5307">
              <w:rPr>
                <w:sz w:val="26"/>
                <w:szCs w:val="26"/>
              </w:rPr>
              <w:t>истем</w:t>
            </w:r>
            <w:r>
              <w:rPr>
                <w:sz w:val="26"/>
                <w:szCs w:val="26"/>
              </w:rPr>
              <w:t>ы</w:t>
            </w:r>
            <w:r w:rsidRPr="00BE5307">
              <w:rPr>
                <w:sz w:val="26"/>
                <w:szCs w:val="26"/>
              </w:rPr>
              <w:t xml:space="preserve"> обеспечения профессионального развития педагогических работников;</w:t>
            </w:r>
          </w:p>
          <w:p w14:paraId="65143539" w14:textId="0B5F7AC6" w:rsidR="00BE5307" w:rsidRPr="00BE5307" w:rsidRDefault="00BE5307" w:rsidP="00BE5307">
            <w:pPr>
              <w:contextualSpacing/>
              <w:jc w:val="both"/>
              <w:rPr>
                <w:sz w:val="26"/>
                <w:szCs w:val="26"/>
              </w:rPr>
            </w:pPr>
            <w:r w:rsidRPr="00BE5307">
              <w:rPr>
                <w:sz w:val="26"/>
                <w:szCs w:val="26"/>
              </w:rPr>
              <w:t xml:space="preserve">- </w:t>
            </w:r>
            <w:r>
              <w:rPr>
                <w:sz w:val="26"/>
                <w:szCs w:val="26"/>
              </w:rPr>
              <w:t>с</w:t>
            </w:r>
            <w:r w:rsidRPr="00BE5307">
              <w:rPr>
                <w:sz w:val="26"/>
                <w:szCs w:val="26"/>
              </w:rPr>
              <w:t>истем</w:t>
            </w:r>
            <w:r>
              <w:rPr>
                <w:sz w:val="26"/>
                <w:szCs w:val="26"/>
              </w:rPr>
              <w:t>ы</w:t>
            </w:r>
            <w:r w:rsidRPr="00BE5307">
              <w:rPr>
                <w:sz w:val="26"/>
                <w:szCs w:val="26"/>
              </w:rPr>
              <w:t xml:space="preserve"> организации воспитания и социализации обучающихся;</w:t>
            </w:r>
          </w:p>
          <w:p w14:paraId="4D5FBCDF" w14:textId="274F2FAF" w:rsidR="00BE5307" w:rsidRPr="0072172C" w:rsidRDefault="00BE5307" w:rsidP="00BE5307">
            <w:pPr>
              <w:contextualSpacing/>
              <w:jc w:val="both"/>
              <w:rPr>
                <w:sz w:val="26"/>
                <w:szCs w:val="26"/>
              </w:rPr>
            </w:pPr>
            <w:r w:rsidRPr="00BE5307">
              <w:rPr>
                <w:sz w:val="26"/>
                <w:szCs w:val="26"/>
              </w:rPr>
              <w:t xml:space="preserve">- </w:t>
            </w:r>
            <w:r>
              <w:rPr>
                <w:sz w:val="26"/>
                <w:szCs w:val="26"/>
              </w:rPr>
              <w:t>с</w:t>
            </w:r>
            <w:r w:rsidRPr="00BE5307">
              <w:rPr>
                <w:sz w:val="26"/>
                <w:szCs w:val="26"/>
              </w:rPr>
              <w:t>истем</w:t>
            </w:r>
            <w:r w:rsidR="00A422DA">
              <w:rPr>
                <w:sz w:val="26"/>
                <w:szCs w:val="26"/>
              </w:rPr>
              <w:t>ы</w:t>
            </w:r>
            <w:r w:rsidRPr="00BE5307">
              <w:rPr>
                <w:sz w:val="26"/>
                <w:szCs w:val="26"/>
              </w:rPr>
              <w:t xml:space="preserve"> мониторинга качества дошкольного образования</w:t>
            </w:r>
          </w:p>
        </w:tc>
        <w:tc>
          <w:tcPr>
            <w:tcW w:w="1687" w:type="dxa"/>
          </w:tcPr>
          <w:p w14:paraId="6CDD9A11" w14:textId="55241E8F" w:rsidR="00BE5307" w:rsidRPr="0072172C" w:rsidRDefault="00A422DA" w:rsidP="000A16BA">
            <w:pPr>
              <w:spacing w:after="200"/>
              <w:contextualSpacing/>
              <w:jc w:val="center"/>
              <w:rPr>
                <w:sz w:val="26"/>
                <w:szCs w:val="26"/>
              </w:rPr>
            </w:pPr>
            <w:r>
              <w:rPr>
                <w:sz w:val="26"/>
                <w:szCs w:val="26"/>
              </w:rPr>
              <w:t>2021</w:t>
            </w:r>
          </w:p>
        </w:tc>
        <w:tc>
          <w:tcPr>
            <w:tcW w:w="3751" w:type="dxa"/>
          </w:tcPr>
          <w:p w14:paraId="4EB69D7F" w14:textId="77777777" w:rsidR="00A422DA" w:rsidRDefault="00A422DA" w:rsidP="00A422DA">
            <w:pPr>
              <w:spacing w:after="200"/>
              <w:contextualSpacing/>
              <w:jc w:val="both"/>
              <w:rPr>
                <w:rFonts w:eastAsiaTheme="minorHAnsi"/>
                <w:sz w:val="26"/>
                <w:szCs w:val="26"/>
                <w:lang w:eastAsia="en-US"/>
              </w:rPr>
            </w:pPr>
            <w:r w:rsidRPr="0072172C">
              <w:rPr>
                <w:rFonts w:eastAsiaTheme="minorHAnsi"/>
                <w:sz w:val="26"/>
                <w:szCs w:val="26"/>
                <w:lang w:eastAsia="en-US"/>
              </w:rPr>
              <w:t>Отдел образования</w:t>
            </w:r>
          </w:p>
          <w:p w14:paraId="4EC4E38F" w14:textId="77777777" w:rsidR="00A422DA" w:rsidRPr="0072172C" w:rsidRDefault="00A422DA" w:rsidP="00A422DA">
            <w:pPr>
              <w:spacing w:after="200"/>
              <w:contextualSpacing/>
              <w:jc w:val="both"/>
              <w:rPr>
                <w:rFonts w:eastAsiaTheme="minorHAnsi"/>
                <w:sz w:val="26"/>
                <w:szCs w:val="26"/>
                <w:lang w:eastAsia="en-US"/>
              </w:rPr>
            </w:pPr>
            <w:r>
              <w:rPr>
                <w:rFonts w:eastAsiaTheme="minorHAnsi"/>
                <w:sz w:val="26"/>
                <w:szCs w:val="26"/>
                <w:lang w:eastAsia="en-US"/>
              </w:rPr>
              <w:t>Методический отдел</w:t>
            </w:r>
          </w:p>
          <w:p w14:paraId="0C6C5CF7" w14:textId="77777777" w:rsidR="00BE5307" w:rsidRPr="0072172C" w:rsidRDefault="00BE5307" w:rsidP="000A16BA">
            <w:pPr>
              <w:spacing w:after="200"/>
              <w:contextualSpacing/>
              <w:jc w:val="both"/>
              <w:rPr>
                <w:rFonts w:eastAsiaTheme="minorHAnsi"/>
                <w:sz w:val="26"/>
                <w:szCs w:val="26"/>
                <w:lang w:eastAsia="en-US"/>
              </w:rPr>
            </w:pPr>
          </w:p>
        </w:tc>
      </w:tr>
      <w:tr w:rsidR="0047662C" w:rsidRPr="0072172C" w14:paraId="6ED51D78" w14:textId="77777777" w:rsidTr="000A16BA">
        <w:trPr>
          <w:jc w:val="center"/>
        </w:trPr>
        <w:tc>
          <w:tcPr>
            <w:tcW w:w="15163" w:type="dxa"/>
            <w:gridSpan w:val="4"/>
          </w:tcPr>
          <w:p w14:paraId="24A1D0D4" w14:textId="748ABC39" w:rsidR="0047662C" w:rsidRPr="0072172C" w:rsidRDefault="0047662C" w:rsidP="000D260E">
            <w:pPr>
              <w:pStyle w:val="af1"/>
              <w:numPr>
                <w:ilvl w:val="0"/>
                <w:numId w:val="39"/>
              </w:numPr>
              <w:spacing w:after="200"/>
              <w:jc w:val="center"/>
              <w:rPr>
                <w:b/>
                <w:sz w:val="26"/>
                <w:szCs w:val="26"/>
              </w:rPr>
            </w:pPr>
            <w:r w:rsidRPr="0072172C">
              <w:rPr>
                <w:b/>
                <w:sz w:val="26"/>
                <w:szCs w:val="26"/>
              </w:rPr>
              <w:t>Система оценки качества подготовки обучающихся</w:t>
            </w:r>
          </w:p>
        </w:tc>
      </w:tr>
      <w:tr w:rsidR="0047662C" w:rsidRPr="0072172C" w14:paraId="3F455AF8" w14:textId="77777777" w:rsidTr="00B12A65">
        <w:trPr>
          <w:jc w:val="center"/>
        </w:trPr>
        <w:tc>
          <w:tcPr>
            <w:tcW w:w="1117" w:type="dxa"/>
          </w:tcPr>
          <w:p w14:paraId="4C33096D" w14:textId="17727E47" w:rsidR="0047662C" w:rsidRPr="0072172C" w:rsidRDefault="0047662C" w:rsidP="000A16BA">
            <w:pPr>
              <w:spacing w:after="200"/>
              <w:ind w:left="32"/>
              <w:jc w:val="both"/>
              <w:rPr>
                <w:sz w:val="26"/>
                <w:szCs w:val="26"/>
              </w:rPr>
            </w:pPr>
            <w:r w:rsidRPr="0072172C">
              <w:rPr>
                <w:sz w:val="26"/>
                <w:szCs w:val="26"/>
              </w:rPr>
              <w:t>2.</w:t>
            </w:r>
            <w:r w:rsidR="002141B9">
              <w:rPr>
                <w:sz w:val="26"/>
                <w:szCs w:val="26"/>
              </w:rPr>
              <w:t>1</w:t>
            </w:r>
            <w:r w:rsidRPr="0072172C">
              <w:rPr>
                <w:sz w:val="26"/>
                <w:szCs w:val="26"/>
              </w:rPr>
              <w:t>.</w:t>
            </w:r>
          </w:p>
        </w:tc>
        <w:tc>
          <w:tcPr>
            <w:tcW w:w="8608" w:type="dxa"/>
          </w:tcPr>
          <w:p w14:paraId="5CFD703D" w14:textId="4C7702BD" w:rsidR="0047662C" w:rsidRPr="0072172C" w:rsidRDefault="0047662C" w:rsidP="000A16BA">
            <w:pPr>
              <w:spacing w:after="200"/>
              <w:contextualSpacing/>
              <w:jc w:val="both"/>
              <w:rPr>
                <w:sz w:val="26"/>
                <w:szCs w:val="26"/>
              </w:rPr>
            </w:pPr>
            <w:r w:rsidRPr="0072172C">
              <w:rPr>
                <w:sz w:val="26"/>
                <w:szCs w:val="26"/>
              </w:rPr>
              <w:t xml:space="preserve">Участие ОО </w:t>
            </w:r>
            <w:proofErr w:type="spellStart"/>
            <w:r w:rsidR="00F33158" w:rsidRPr="0072172C">
              <w:rPr>
                <w:sz w:val="26"/>
                <w:szCs w:val="26"/>
              </w:rPr>
              <w:t>Анивского</w:t>
            </w:r>
            <w:proofErr w:type="spellEnd"/>
            <w:r w:rsidR="00F33158" w:rsidRPr="0072172C">
              <w:rPr>
                <w:sz w:val="26"/>
                <w:szCs w:val="26"/>
              </w:rPr>
              <w:t xml:space="preserve"> городского округа</w:t>
            </w:r>
            <w:r w:rsidRPr="0072172C">
              <w:rPr>
                <w:sz w:val="26"/>
                <w:szCs w:val="26"/>
              </w:rPr>
              <w:t xml:space="preserve"> в международных сопоставительных исследованиях качества образования в соответствии с выборкой</w:t>
            </w:r>
          </w:p>
        </w:tc>
        <w:tc>
          <w:tcPr>
            <w:tcW w:w="1687" w:type="dxa"/>
          </w:tcPr>
          <w:p w14:paraId="01C7C59B" w14:textId="77777777" w:rsidR="0047662C" w:rsidRPr="0072172C" w:rsidRDefault="0047662C" w:rsidP="000A16BA">
            <w:pPr>
              <w:spacing w:after="200"/>
              <w:contextualSpacing/>
              <w:jc w:val="center"/>
              <w:rPr>
                <w:sz w:val="26"/>
                <w:szCs w:val="26"/>
              </w:rPr>
            </w:pPr>
            <w:r w:rsidRPr="0072172C">
              <w:rPr>
                <w:sz w:val="26"/>
                <w:szCs w:val="26"/>
              </w:rPr>
              <w:t>В соответствии с графиком проведения</w:t>
            </w:r>
          </w:p>
        </w:tc>
        <w:tc>
          <w:tcPr>
            <w:tcW w:w="3751" w:type="dxa"/>
          </w:tcPr>
          <w:p w14:paraId="2130D47D" w14:textId="4F4BA79C" w:rsidR="003B6FFF" w:rsidRDefault="003B6FFF" w:rsidP="003B6FFF">
            <w:pPr>
              <w:spacing w:after="200"/>
              <w:contextualSpacing/>
              <w:jc w:val="both"/>
              <w:rPr>
                <w:sz w:val="26"/>
                <w:szCs w:val="26"/>
              </w:rPr>
            </w:pPr>
            <w:r>
              <w:rPr>
                <w:sz w:val="26"/>
                <w:szCs w:val="26"/>
              </w:rPr>
              <w:t>Отдел образования</w:t>
            </w:r>
          </w:p>
          <w:p w14:paraId="2469EA15" w14:textId="2A7F2982" w:rsidR="00B0692D" w:rsidRDefault="00B0692D" w:rsidP="003B6FFF">
            <w:pPr>
              <w:spacing w:after="200"/>
              <w:contextualSpacing/>
              <w:jc w:val="both"/>
              <w:rPr>
                <w:sz w:val="26"/>
                <w:szCs w:val="26"/>
              </w:rPr>
            </w:pPr>
            <w:r>
              <w:rPr>
                <w:sz w:val="26"/>
                <w:szCs w:val="26"/>
              </w:rPr>
              <w:t>Методический отдел</w:t>
            </w:r>
          </w:p>
          <w:p w14:paraId="56B6D63A" w14:textId="69549427" w:rsidR="0047662C" w:rsidRPr="0072172C" w:rsidRDefault="003B6FFF" w:rsidP="003B6FFF">
            <w:pPr>
              <w:spacing w:after="200"/>
              <w:contextualSpacing/>
              <w:jc w:val="both"/>
              <w:rPr>
                <w:sz w:val="26"/>
                <w:szCs w:val="26"/>
              </w:rPr>
            </w:pPr>
            <w:r w:rsidRPr="0072172C">
              <w:rPr>
                <w:sz w:val="26"/>
                <w:szCs w:val="26"/>
              </w:rPr>
              <w:t>ОО</w:t>
            </w:r>
          </w:p>
        </w:tc>
      </w:tr>
      <w:tr w:rsidR="0047662C" w:rsidRPr="0072172C" w14:paraId="343863C2" w14:textId="77777777" w:rsidTr="00B12A65">
        <w:trPr>
          <w:jc w:val="center"/>
        </w:trPr>
        <w:tc>
          <w:tcPr>
            <w:tcW w:w="1117" w:type="dxa"/>
          </w:tcPr>
          <w:p w14:paraId="62BFA526" w14:textId="5F5A8437" w:rsidR="0047662C" w:rsidRPr="0072172C" w:rsidRDefault="0047662C" w:rsidP="000A16BA">
            <w:pPr>
              <w:spacing w:after="200"/>
              <w:ind w:left="32"/>
              <w:jc w:val="both"/>
              <w:rPr>
                <w:sz w:val="26"/>
                <w:szCs w:val="26"/>
              </w:rPr>
            </w:pPr>
            <w:r w:rsidRPr="0072172C">
              <w:rPr>
                <w:sz w:val="26"/>
                <w:szCs w:val="26"/>
              </w:rPr>
              <w:t>2.</w:t>
            </w:r>
            <w:r w:rsidR="002141B9">
              <w:rPr>
                <w:sz w:val="26"/>
                <w:szCs w:val="26"/>
              </w:rPr>
              <w:t>2</w:t>
            </w:r>
            <w:r w:rsidRPr="0072172C">
              <w:rPr>
                <w:sz w:val="26"/>
                <w:szCs w:val="26"/>
              </w:rPr>
              <w:t>.</w:t>
            </w:r>
          </w:p>
        </w:tc>
        <w:tc>
          <w:tcPr>
            <w:tcW w:w="8608" w:type="dxa"/>
          </w:tcPr>
          <w:p w14:paraId="6D2F8076" w14:textId="64B8A0CF" w:rsidR="0047662C" w:rsidRPr="0072172C" w:rsidRDefault="0047662C" w:rsidP="000A16BA">
            <w:pPr>
              <w:spacing w:after="200"/>
              <w:contextualSpacing/>
              <w:jc w:val="both"/>
              <w:rPr>
                <w:sz w:val="26"/>
                <w:szCs w:val="26"/>
              </w:rPr>
            </w:pPr>
            <w:r w:rsidRPr="0072172C">
              <w:rPr>
                <w:sz w:val="26"/>
                <w:szCs w:val="26"/>
              </w:rPr>
              <w:t xml:space="preserve">Участие ОО </w:t>
            </w:r>
            <w:proofErr w:type="spellStart"/>
            <w:r w:rsidR="00650F0E" w:rsidRPr="0072172C">
              <w:rPr>
                <w:sz w:val="26"/>
                <w:szCs w:val="26"/>
              </w:rPr>
              <w:t>Анивского</w:t>
            </w:r>
            <w:proofErr w:type="spellEnd"/>
            <w:r w:rsidR="00650F0E" w:rsidRPr="0072172C">
              <w:rPr>
                <w:sz w:val="26"/>
                <w:szCs w:val="26"/>
              </w:rPr>
              <w:t xml:space="preserve"> городского округа</w:t>
            </w:r>
            <w:r w:rsidRPr="0072172C">
              <w:rPr>
                <w:sz w:val="26"/>
                <w:szCs w:val="26"/>
              </w:rPr>
              <w:t xml:space="preserve"> в </w:t>
            </w:r>
            <w:r w:rsidR="00553EAB">
              <w:rPr>
                <w:sz w:val="26"/>
                <w:szCs w:val="26"/>
              </w:rPr>
              <w:t xml:space="preserve">региональных, </w:t>
            </w:r>
            <w:r w:rsidRPr="0072172C">
              <w:rPr>
                <w:sz w:val="26"/>
                <w:szCs w:val="26"/>
              </w:rPr>
              <w:t>национальных и общероссийских исследованиях качества образования</w:t>
            </w:r>
          </w:p>
        </w:tc>
        <w:tc>
          <w:tcPr>
            <w:tcW w:w="1687" w:type="dxa"/>
          </w:tcPr>
          <w:p w14:paraId="52603104" w14:textId="77777777" w:rsidR="0047662C" w:rsidRPr="0072172C" w:rsidRDefault="0047662C" w:rsidP="000A16BA">
            <w:pPr>
              <w:spacing w:after="200"/>
              <w:contextualSpacing/>
              <w:jc w:val="center"/>
              <w:rPr>
                <w:sz w:val="26"/>
                <w:szCs w:val="26"/>
              </w:rPr>
            </w:pPr>
            <w:r w:rsidRPr="0072172C">
              <w:rPr>
                <w:sz w:val="26"/>
                <w:szCs w:val="26"/>
              </w:rPr>
              <w:t>В соответствии с графиком проведения</w:t>
            </w:r>
          </w:p>
        </w:tc>
        <w:tc>
          <w:tcPr>
            <w:tcW w:w="3751" w:type="dxa"/>
          </w:tcPr>
          <w:p w14:paraId="1DD57982" w14:textId="6B6837D1" w:rsidR="003B6FFF" w:rsidRDefault="003B6FFF" w:rsidP="003B6FFF">
            <w:pPr>
              <w:spacing w:after="200"/>
              <w:contextualSpacing/>
              <w:jc w:val="both"/>
              <w:rPr>
                <w:sz w:val="26"/>
                <w:szCs w:val="26"/>
              </w:rPr>
            </w:pPr>
            <w:r>
              <w:rPr>
                <w:sz w:val="26"/>
                <w:szCs w:val="26"/>
              </w:rPr>
              <w:t>Отдел образования</w:t>
            </w:r>
          </w:p>
          <w:p w14:paraId="183233BB" w14:textId="127332DD" w:rsidR="00B0692D" w:rsidRDefault="00B0692D" w:rsidP="003B6FFF">
            <w:pPr>
              <w:spacing w:after="200"/>
              <w:contextualSpacing/>
              <w:jc w:val="both"/>
              <w:rPr>
                <w:sz w:val="26"/>
                <w:szCs w:val="26"/>
              </w:rPr>
            </w:pPr>
            <w:r>
              <w:rPr>
                <w:sz w:val="26"/>
                <w:szCs w:val="26"/>
              </w:rPr>
              <w:t>Методический отдел</w:t>
            </w:r>
          </w:p>
          <w:p w14:paraId="5EAD2A30" w14:textId="21A34533" w:rsidR="0047662C" w:rsidRPr="0072172C" w:rsidRDefault="003B6FFF" w:rsidP="003B6FFF">
            <w:pPr>
              <w:spacing w:after="200"/>
              <w:contextualSpacing/>
              <w:jc w:val="both"/>
              <w:rPr>
                <w:sz w:val="26"/>
                <w:szCs w:val="26"/>
              </w:rPr>
            </w:pPr>
            <w:r w:rsidRPr="0072172C">
              <w:rPr>
                <w:sz w:val="26"/>
                <w:szCs w:val="26"/>
              </w:rPr>
              <w:t>ОО</w:t>
            </w:r>
          </w:p>
        </w:tc>
      </w:tr>
      <w:tr w:rsidR="0047662C" w:rsidRPr="0072172C" w14:paraId="1299D469" w14:textId="77777777" w:rsidTr="00B12A65">
        <w:trPr>
          <w:jc w:val="center"/>
        </w:trPr>
        <w:tc>
          <w:tcPr>
            <w:tcW w:w="1117" w:type="dxa"/>
          </w:tcPr>
          <w:p w14:paraId="7257C7AA" w14:textId="41C7FD52" w:rsidR="0047662C" w:rsidRPr="0072172C" w:rsidRDefault="0047662C" w:rsidP="000A16BA">
            <w:pPr>
              <w:spacing w:after="200"/>
              <w:ind w:left="32"/>
              <w:jc w:val="both"/>
              <w:rPr>
                <w:sz w:val="26"/>
                <w:szCs w:val="26"/>
              </w:rPr>
            </w:pPr>
            <w:r w:rsidRPr="0072172C">
              <w:rPr>
                <w:sz w:val="26"/>
                <w:szCs w:val="26"/>
              </w:rPr>
              <w:t>2.</w:t>
            </w:r>
            <w:r w:rsidR="002141B9">
              <w:rPr>
                <w:sz w:val="26"/>
                <w:szCs w:val="26"/>
              </w:rPr>
              <w:t>3</w:t>
            </w:r>
            <w:r w:rsidRPr="0072172C">
              <w:rPr>
                <w:sz w:val="26"/>
                <w:szCs w:val="26"/>
              </w:rPr>
              <w:t>.</w:t>
            </w:r>
          </w:p>
        </w:tc>
        <w:tc>
          <w:tcPr>
            <w:tcW w:w="8608" w:type="dxa"/>
          </w:tcPr>
          <w:p w14:paraId="2C93BBD2" w14:textId="3A23ADB0" w:rsidR="0047662C" w:rsidRPr="0072172C" w:rsidRDefault="0047662C" w:rsidP="000A16BA">
            <w:pPr>
              <w:spacing w:after="200"/>
              <w:contextualSpacing/>
              <w:jc w:val="both"/>
              <w:rPr>
                <w:sz w:val="26"/>
                <w:szCs w:val="26"/>
              </w:rPr>
            </w:pPr>
            <w:r w:rsidRPr="0072172C">
              <w:rPr>
                <w:sz w:val="26"/>
                <w:szCs w:val="26"/>
              </w:rPr>
              <w:t xml:space="preserve">Участие ОО </w:t>
            </w:r>
            <w:proofErr w:type="spellStart"/>
            <w:r w:rsidR="00650F0E" w:rsidRPr="0072172C">
              <w:rPr>
                <w:sz w:val="26"/>
                <w:szCs w:val="26"/>
              </w:rPr>
              <w:t>Анивского</w:t>
            </w:r>
            <w:proofErr w:type="spellEnd"/>
            <w:r w:rsidR="00650F0E" w:rsidRPr="0072172C">
              <w:rPr>
                <w:sz w:val="26"/>
                <w:szCs w:val="26"/>
              </w:rPr>
              <w:t xml:space="preserve"> городского округа </w:t>
            </w:r>
            <w:r w:rsidRPr="0072172C">
              <w:rPr>
                <w:sz w:val="26"/>
                <w:szCs w:val="26"/>
              </w:rPr>
              <w:t>в апробации оценочных процедур национальных и общероссийских исследований качества образования</w:t>
            </w:r>
          </w:p>
        </w:tc>
        <w:tc>
          <w:tcPr>
            <w:tcW w:w="1687" w:type="dxa"/>
          </w:tcPr>
          <w:p w14:paraId="3A9932E4" w14:textId="77777777" w:rsidR="0047662C" w:rsidRPr="0072172C" w:rsidRDefault="0047662C" w:rsidP="000A16BA">
            <w:pPr>
              <w:spacing w:after="200"/>
              <w:contextualSpacing/>
              <w:jc w:val="center"/>
              <w:rPr>
                <w:sz w:val="26"/>
                <w:szCs w:val="26"/>
              </w:rPr>
            </w:pPr>
            <w:r w:rsidRPr="0072172C">
              <w:rPr>
                <w:sz w:val="26"/>
                <w:szCs w:val="26"/>
              </w:rPr>
              <w:t>В соответствии с графиком проведения</w:t>
            </w:r>
          </w:p>
        </w:tc>
        <w:tc>
          <w:tcPr>
            <w:tcW w:w="3751" w:type="dxa"/>
          </w:tcPr>
          <w:p w14:paraId="3A91926E" w14:textId="68730B6B" w:rsidR="003B6FFF" w:rsidRDefault="003B6FFF" w:rsidP="000A16BA">
            <w:pPr>
              <w:spacing w:after="200"/>
              <w:contextualSpacing/>
              <w:jc w:val="both"/>
              <w:rPr>
                <w:sz w:val="26"/>
                <w:szCs w:val="26"/>
              </w:rPr>
            </w:pPr>
            <w:r>
              <w:rPr>
                <w:sz w:val="26"/>
                <w:szCs w:val="26"/>
              </w:rPr>
              <w:t>Отдел образования</w:t>
            </w:r>
          </w:p>
          <w:p w14:paraId="2089FE7C" w14:textId="18872DCE" w:rsidR="00B0692D" w:rsidRDefault="00B0692D" w:rsidP="000A16BA">
            <w:pPr>
              <w:spacing w:after="200"/>
              <w:contextualSpacing/>
              <w:jc w:val="both"/>
              <w:rPr>
                <w:sz w:val="26"/>
                <w:szCs w:val="26"/>
              </w:rPr>
            </w:pPr>
            <w:r>
              <w:rPr>
                <w:sz w:val="26"/>
                <w:szCs w:val="26"/>
              </w:rPr>
              <w:t>Методический отдел</w:t>
            </w:r>
          </w:p>
          <w:p w14:paraId="01E6E989" w14:textId="0F2C8907" w:rsidR="0047662C" w:rsidRPr="0072172C" w:rsidRDefault="0047662C" w:rsidP="000A16BA">
            <w:pPr>
              <w:spacing w:after="200"/>
              <w:contextualSpacing/>
              <w:jc w:val="both"/>
              <w:rPr>
                <w:sz w:val="26"/>
                <w:szCs w:val="26"/>
              </w:rPr>
            </w:pPr>
            <w:r w:rsidRPr="0072172C">
              <w:rPr>
                <w:sz w:val="26"/>
                <w:szCs w:val="26"/>
              </w:rPr>
              <w:t>ОО</w:t>
            </w:r>
          </w:p>
        </w:tc>
      </w:tr>
      <w:tr w:rsidR="0047662C" w:rsidRPr="0072172C" w14:paraId="45C316A2" w14:textId="77777777" w:rsidTr="00B12A65">
        <w:trPr>
          <w:jc w:val="center"/>
        </w:trPr>
        <w:tc>
          <w:tcPr>
            <w:tcW w:w="1117" w:type="dxa"/>
          </w:tcPr>
          <w:p w14:paraId="432950D3" w14:textId="18AA2A5B" w:rsidR="0047662C" w:rsidRPr="0072172C" w:rsidRDefault="0047662C" w:rsidP="000A16BA">
            <w:pPr>
              <w:spacing w:after="200"/>
              <w:ind w:left="32"/>
              <w:jc w:val="both"/>
              <w:rPr>
                <w:sz w:val="26"/>
                <w:szCs w:val="26"/>
              </w:rPr>
            </w:pPr>
            <w:r w:rsidRPr="0072172C">
              <w:rPr>
                <w:sz w:val="26"/>
                <w:szCs w:val="26"/>
              </w:rPr>
              <w:t>2.</w:t>
            </w:r>
            <w:r w:rsidR="002141B9">
              <w:rPr>
                <w:sz w:val="26"/>
                <w:szCs w:val="26"/>
              </w:rPr>
              <w:t>4</w:t>
            </w:r>
            <w:r w:rsidRPr="0072172C">
              <w:rPr>
                <w:sz w:val="26"/>
                <w:szCs w:val="26"/>
              </w:rPr>
              <w:t>.</w:t>
            </w:r>
          </w:p>
        </w:tc>
        <w:tc>
          <w:tcPr>
            <w:tcW w:w="8608" w:type="dxa"/>
          </w:tcPr>
          <w:p w14:paraId="230E82E0" w14:textId="64344755" w:rsidR="0047662C" w:rsidRPr="0072172C" w:rsidRDefault="0047662C" w:rsidP="000A16BA">
            <w:pPr>
              <w:spacing w:after="200"/>
              <w:contextualSpacing/>
              <w:jc w:val="both"/>
              <w:rPr>
                <w:sz w:val="26"/>
                <w:szCs w:val="26"/>
              </w:rPr>
            </w:pPr>
            <w:r w:rsidRPr="0072172C">
              <w:rPr>
                <w:sz w:val="26"/>
                <w:szCs w:val="26"/>
              </w:rPr>
              <w:t>Проведение мониторинга достижения показателей оценки качества подготовки обучающихся по базовой подготовке (минимальный уровень), по подготовке высокого уровня, по индивидуализации обучения</w:t>
            </w:r>
            <w:r w:rsidR="003B6FFF">
              <w:rPr>
                <w:sz w:val="26"/>
                <w:szCs w:val="26"/>
              </w:rPr>
              <w:t xml:space="preserve">. </w:t>
            </w:r>
            <w:r w:rsidR="003B6FFF">
              <w:rPr>
                <w:sz w:val="26"/>
                <w:szCs w:val="26"/>
              </w:rPr>
              <w:lastRenderedPageBreak/>
              <w:t>Мониторинг достижения метапредметных результатов. Оценка функциональной грамотности</w:t>
            </w:r>
          </w:p>
        </w:tc>
        <w:tc>
          <w:tcPr>
            <w:tcW w:w="1687" w:type="dxa"/>
          </w:tcPr>
          <w:p w14:paraId="7EBF8524" w14:textId="77777777" w:rsidR="0047662C" w:rsidRPr="0072172C" w:rsidRDefault="0047662C" w:rsidP="000A16BA">
            <w:pPr>
              <w:spacing w:after="200"/>
              <w:contextualSpacing/>
              <w:jc w:val="center"/>
              <w:rPr>
                <w:sz w:val="26"/>
                <w:szCs w:val="26"/>
              </w:rPr>
            </w:pPr>
            <w:r w:rsidRPr="0072172C">
              <w:rPr>
                <w:sz w:val="26"/>
                <w:szCs w:val="26"/>
              </w:rPr>
              <w:lastRenderedPageBreak/>
              <w:t>Ежегодно</w:t>
            </w:r>
          </w:p>
        </w:tc>
        <w:tc>
          <w:tcPr>
            <w:tcW w:w="3751" w:type="dxa"/>
          </w:tcPr>
          <w:p w14:paraId="525824F7" w14:textId="14F4EB9D" w:rsidR="0047662C" w:rsidRDefault="00932846" w:rsidP="000A16BA">
            <w:pPr>
              <w:spacing w:after="200"/>
              <w:contextualSpacing/>
              <w:jc w:val="both"/>
              <w:rPr>
                <w:sz w:val="26"/>
                <w:szCs w:val="26"/>
              </w:rPr>
            </w:pPr>
            <w:r w:rsidRPr="0072172C">
              <w:rPr>
                <w:sz w:val="26"/>
                <w:szCs w:val="26"/>
              </w:rPr>
              <w:t>Отдел образования</w:t>
            </w:r>
          </w:p>
          <w:p w14:paraId="12FFAD38" w14:textId="7F6EBC46" w:rsidR="00B0692D" w:rsidRPr="0072172C" w:rsidRDefault="00B0692D" w:rsidP="000A16BA">
            <w:pPr>
              <w:spacing w:after="200"/>
              <w:contextualSpacing/>
              <w:jc w:val="both"/>
              <w:rPr>
                <w:sz w:val="26"/>
                <w:szCs w:val="26"/>
              </w:rPr>
            </w:pPr>
            <w:r>
              <w:rPr>
                <w:sz w:val="26"/>
                <w:szCs w:val="26"/>
              </w:rPr>
              <w:t>Методический отдел</w:t>
            </w:r>
          </w:p>
          <w:p w14:paraId="5096D701" w14:textId="7C9094C5" w:rsidR="00932846" w:rsidRPr="0072172C" w:rsidRDefault="00932846" w:rsidP="000A16BA">
            <w:pPr>
              <w:spacing w:after="200"/>
              <w:contextualSpacing/>
              <w:jc w:val="both"/>
              <w:rPr>
                <w:sz w:val="26"/>
                <w:szCs w:val="26"/>
              </w:rPr>
            </w:pPr>
            <w:r w:rsidRPr="0072172C">
              <w:rPr>
                <w:sz w:val="26"/>
                <w:szCs w:val="26"/>
              </w:rPr>
              <w:t>ОО</w:t>
            </w:r>
          </w:p>
        </w:tc>
      </w:tr>
      <w:tr w:rsidR="0047662C" w:rsidRPr="0072172C" w14:paraId="48BF7BFF" w14:textId="77777777" w:rsidTr="00B12A65">
        <w:trPr>
          <w:trHeight w:val="420"/>
          <w:jc w:val="center"/>
        </w:trPr>
        <w:tc>
          <w:tcPr>
            <w:tcW w:w="1117" w:type="dxa"/>
          </w:tcPr>
          <w:p w14:paraId="671A3207" w14:textId="3ED4BEB6" w:rsidR="0047662C" w:rsidRPr="0072172C" w:rsidRDefault="0047662C" w:rsidP="000A16BA">
            <w:pPr>
              <w:spacing w:after="200"/>
              <w:ind w:left="32"/>
              <w:jc w:val="both"/>
              <w:rPr>
                <w:sz w:val="26"/>
                <w:szCs w:val="26"/>
              </w:rPr>
            </w:pPr>
            <w:r w:rsidRPr="0072172C">
              <w:rPr>
                <w:sz w:val="26"/>
                <w:szCs w:val="26"/>
              </w:rPr>
              <w:t>2.</w:t>
            </w:r>
            <w:r w:rsidR="002141B9">
              <w:rPr>
                <w:sz w:val="26"/>
                <w:szCs w:val="26"/>
              </w:rPr>
              <w:t>5</w:t>
            </w:r>
            <w:r w:rsidRPr="0072172C">
              <w:rPr>
                <w:sz w:val="26"/>
                <w:szCs w:val="26"/>
              </w:rPr>
              <w:t>.</w:t>
            </w:r>
          </w:p>
        </w:tc>
        <w:tc>
          <w:tcPr>
            <w:tcW w:w="8608" w:type="dxa"/>
          </w:tcPr>
          <w:p w14:paraId="72FE17F2" w14:textId="31638636" w:rsidR="0047662C" w:rsidRPr="0072172C" w:rsidRDefault="003D3645" w:rsidP="003D3645">
            <w:pPr>
              <w:contextualSpacing/>
              <w:jc w:val="both"/>
              <w:rPr>
                <w:sz w:val="26"/>
                <w:szCs w:val="26"/>
              </w:rPr>
            </w:pPr>
            <w:r w:rsidRPr="0072172C">
              <w:rPr>
                <w:sz w:val="26"/>
                <w:szCs w:val="26"/>
              </w:rPr>
              <w:t>Использование</w:t>
            </w:r>
            <w:r w:rsidR="0047662C" w:rsidRPr="0072172C">
              <w:rPr>
                <w:sz w:val="26"/>
                <w:szCs w:val="26"/>
              </w:rPr>
              <w:t xml:space="preserve"> пакета методических рекомендаций:</w:t>
            </w:r>
          </w:p>
          <w:p w14:paraId="564D8ADA" w14:textId="77777777" w:rsidR="0047662C" w:rsidRPr="0072172C" w:rsidRDefault="0047662C" w:rsidP="000A16BA">
            <w:pPr>
              <w:pStyle w:val="af1"/>
              <w:numPr>
                <w:ilvl w:val="0"/>
                <w:numId w:val="34"/>
              </w:numPr>
              <w:spacing w:after="200"/>
              <w:jc w:val="both"/>
              <w:rPr>
                <w:sz w:val="26"/>
                <w:szCs w:val="26"/>
              </w:rPr>
            </w:pPr>
            <w:r w:rsidRPr="0072172C">
              <w:rPr>
                <w:sz w:val="26"/>
                <w:szCs w:val="26"/>
              </w:rPr>
              <w:t>Методические рекомендации по осуществлению муниципального мониторинга качества образования;</w:t>
            </w:r>
          </w:p>
          <w:p w14:paraId="77D4A1DC" w14:textId="77777777" w:rsidR="0047662C" w:rsidRPr="0072172C" w:rsidRDefault="0047662C" w:rsidP="000A16BA">
            <w:pPr>
              <w:pStyle w:val="af1"/>
              <w:numPr>
                <w:ilvl w:val="0"/>
                <w:numId w:val="34"/>
              </w:numPr>
              <w:spacing w:after="200"/>
              <w:jc w:val="both"/>
              <w:rPr>
                <w:sz w:val="26"/>
                <w:szCs w:val="26"/>
              </w:rPr>
            </w:pPr>
            <w:r w:rsidRPr="0072172C">
              <w:rPr>
                <w:sz w:val="26"/>
                <w:szCs w:val="26"/>
              </w:rPr>
              <w:t>Методические рекомендации по осуществлению внутришкольного контроля и мониторинга;</w:t>
            </w:r>
          </w:p>
          <w:p w14:paraId="33527EDE" w14:textId="77777777" w:rsidR="0047662C" w:rsidRPr="0072172C" w:rsidRDefault="0047662C" w:rsidP="000A16BA">
            <w:pPr>
              <w:pStyle w:val="af1"/>
              <w:numPr>
                <w:ilvl w:val="0"/>
                <w:numId w:val="34"/>
              </w:numPr>
              <w:spacing w:after="200"/>
              <w:jc w:val="both"/>
              <w:rPr>
                <w:sz w:val="26"/>
                <w:szCs w:val="26"/>
              </w:rPr>
            </w:pPr>
            <w:r w:rsidRPr="0072172C">
              <w:rPr>
                <w:sz w:val="26"/>
                <w:szCs w:val="26"/>
              </w:rPr>
              <w:t>Методические рекомендации по осуществлению мониторинга индивидуальных образовательных достижений обучающихся;</w:t>
            </w:r>
          </w:p>
          <w:p w14:paraId="20316EA1" w14:textId="3AB1556A" w:rsidR="0047662C" w:rsidRPr="0072172C" w:rsidRDefault="0047662C" w:rsidP="003D3645">
            <w:pPr>
              <w:pStyle w:val="af1"/>
              <w:numPr>
                <w:ilvl w:val="0"/>
                <w:numId w:val="34"/>
              </w:numPr>
              <w:ind w:left="714" w:hanging="357"/>
              <w:jc w:val="both"/>
              <w:rPr>
                <w:sz w:val="26"/>
                <w:szCs w:val="26"/>
              </w:rPr>
            </w:pPr>
            <w:r w:rsidRPr="0072172C">
              <w:rPr>
                <w:sz w:val="26"/>
                <w:szCs w:val="26"/>
              </w:rPr>
              <w:t xml:space="preserve">Методические рекомендации по осуществлению </w:t>
            </w:r>
            <w:proofErr w:type="spellStart"/>
            <w:r w:rsidRPr="0072172C">
              <w:rPr>
                <w:sz w:val="26"/>
                <w:szCs w:val="26"/>
              </w:rPr>
              <w:t>критериального</w:t>
            </w:r>
            <w:proofErr w:type="spellEnd"/>
            <w:r w:rsidRPr="0072172C">
              <w:rPr>
                <w:sz w:val="26"/>
                <w:szCs w:val="26"/>
              </w:rPr>
              <w:t xml:space="preserve"> оценивания, накопительного оценивания, оценке индивидуального прогресса обучающихся</w:t>
            </w:r>
            <w:r w:rsidR="00932846" w:rsidRPr="0072172C">
              <w:rPr>
                <w:sz w:val="26"/>
                <w:szCs w:val="26"/>
              </w:rPr>
              <w:t>;</w:t>
            </w:r>
          </w:p>
          <w:p w14:paraId="7ED9CD8E" w14:textId="688EC561" w:rsidR="00A25E1A" w:rsidRPr="0072172C" w:rsidRDefault="00A25E1A" w:rsidP="00932846">
            <w:pPr>
              <w:pStyle w:val="af1"/>
              <w:numPr>
                <w:ilvl w:val="0"/>
                <w:numId w:val="34"/>
              </w:numPr>
              <w:ind w:left="714" w:hanging="357"/>
              <w:jc w:val="both"/>
              <w:rPr>
                <w:sz w:val="26"/>
                <w:szCs w:val="26"/>
              </w:rPr>
            </w:pPr>
            <w:r w:rsidRPr="0072172C">
              <w:rPr>
                <w:sz w:val="26"/>
                <w:szCs w:val="26"/>
              </w:rPr>
              <w:t>Методические рекомендации по использованию результатов независимых исследований по управлению качеством образования на муниципальном, институциональном уровнях и уровне учителя</w:t>
            </w:r>
          </w:p>
        </w:tc>
        <w:tc>
          <w:tcPr>
            <w:tcW w:w="1687" w:type="dxa"/>
          </w:tcPr>
          <w:p w14:paraId="04AFC8A9" w14:textId="0D735A8E" w:rsidR="0047662C" w:rsidRPr="0072172C" w:rsidRDefault="0047662C" w:rsidP="000A16BA">
            <w:pPr>
              <w:spacing w:after="200"/>
              <w:contextualSpacing/>
              <w:jc w:val="center"/>
              <w:rPr>
                <w:sz w:val="26"/>
                <w:szCs w:val="26"/>
              </w:rPr>
            </w:pPr>
            <w:r w:rsidRPr="0072172C">
              <w:rPr>
                <w:sz w:val="26"/>
                <w:szCs w:val="26"/>
              </w:rPr>
              <w:t>202</w:t>
            </w:r>
            <w:r w:rsidR="001272F4">
              <w:rPr>
                <w:sz w:val="26"/>
                <w:szCs w:val="26"/>
              </w:rPr>
              <w:t>1</w:t>
            </w:r>
            <w:r w:rsidR="003D3645" w:rsidRPr="0072172C">
              <w:rPr>
                <w:sz w:val="26"/>
                <w:szCs w:val="26"/>
              </w:rPr>
              <w:t>-2025</w:t>
            </w:r>
          </w:p>
        </w:tc>
        <w:tc>
          <w:tcPr>
            <w:tcW w:w="3751" w:type="dxa"/>
          </w:tcPr>
          <w:p w14:paraId="5B8DAAE6" w14:textId="5639B89F" w:rsidR="0047662C" w:rsidRDefault="003D3645" w:rsidP="000A16BA">
            <w:pPr>
              <w:spacing w:after="200"/>
              <w:contextualSpacing/>
              <w:jc w:val="both"/>
              <w:rPr>
                <w:sz w:val="26"/>
                <w:szCs w:val="26"/>
              </w:rPr>
            </w:pPr>
            <w:r w:rsidRPr="0072172C">
              <w:rPr>
                <w:sz w:val="26"/>
                <w:szCs w:val="26"/>
              </w:rPr>
              <w:t>Отдел образования</w:t>
            </w:r>
          </w:p>
          <w:p w14:paraId="7F6C9AE0" w14:textId="459FB7FC" w:rsidR="00B0692D" w:rsidRPr="0072172C" w:rsidRDefault="00B0692D" w:rsidP="000A16BA">
            <w:pPr>
              <w:spacing w:after="200"/>
              <w:contextualSpacing/>
              <w:jc w:val="both"/>
              <w:rPr>
                <w:sz w:val="26"/>
                <w:szCs w:val="26"/>
              </w:rPr>
            </w:pPr>
            <w:r>
              <w:rPr>
                <w:sz w:val="26"/>
                <w:szCs w:val="26"/>
              </w:rPr>
              <w:t>Методический отдел</w:t>
            </w:r>
          </w:p>
          <w:p w14:paraId="66B1A979" w14:textId="53AF5197" w:rsidR="003D3645" w:rsidRPr="0072172C" w:rsidRDefault="003D3645" w:rsidP="000A16BA">
            <w:pPr>
              <w:spacing w:after="200"/>
              <w:contextualSpacing/>
              <w:jc w:val="both"/>
              <w:rPr>
                <w:sz w:val="26"/>
                <w:szCs w:val="26"/>
              </w:rPr>
            </w:pPr>
            <w:r w:rsidRPr="0072172C">
              <w:rPr>
                <w:sz w:val="26"/>
                <w:szCs w:val="26"/>
              </w:rPr>
              <w:t>ОО</w:t>
            </w:r>
          </w:p>
        </w:tc>
      </w:tr>
      <w:tr w:rsidR="003B6FFF" w:rsidRPr="0072172C" w14:paraId="1255875D" w14:textId="77777777" w:rsidTr="00B12A65">
        <w:trPr>
          <w:trHeight w:val="420"/>
          <w:jc w:val="center"/>
        </w:trPr>
        <w:tc>
          <w:tcPr>
            <w:tcW w:w="1117" w:type="dxa"/>
          </w:tcPr>
          <w:p w14:paraId="744AFDC8" w14:textId="142A4A49" w:rsidR="003B6FFF" w:rsidRPr="0072172C" w:rsidRDefault="003B6FFF" w:rsidP="000A16BA">
            <w:pPr>
              <w:spacing w:after="200"/>
              <w:ind w:left="32"/>
              <w:jc w:val="both"/>
              <w:rPr>
                <w:sz w:val="26"/>
                <w:szCs w:val="26"/>
              </w:rPr>
            </w:pPr>
            <w:r>
              <w:rPr>
                <w:sz w:val="26"/>
                <w:szCs w:val="26"/>
              </w:rPr>
              <w:t>2.6.</w:t>
            </w:r>
          </w:p>
        </w:tc>
        <w:tc>
          <w:tcPr>
            <w:tcW w:w="8608" w:type="dxa"/>
          </w:tcPr>
          <w:p w14:paraId="7BF6DF28" w14:textId="597ABF89" w:rsidR="003B6FFF" w:rsidRPr="0072172C" w:rsidRDefault="003B6FFF" w:rsidP="003D3645">
            <w:pPr>
              <w:contextualSpacing/>
              <w:jc w:val="both"/>
              <w:rPr>
                <w:sz w:val="26"/>
                <w:szCs w:val="26"/>
              </w:rPr>
            </w:pPr>
            <w:r>
              <w:rPr>
                <w:sz w:val="26"/>
                <w:szCs w:val="26"/>
              </w:rPr>
              <w:t>Муниципальный контроль объективности процедур оценка качества образования, объективности олимпиад школьников</w:t>
            </w:r>
          </w:p>
        </w:tc>
        <w:tc>
          <w:tcPr>
            <w:tcW w:w="1687" w:type="dxa"/>
          </w:tcPr>
          <w:p w14:paraId="48DC0B53" w14:textId="4CFEDB7B" w:rsidR="003B6FFF" w:rsidRPr="0072172C" w:rsidRDefault="003B6FFF" w:rsidP="000A16BA">
            <w:pPr>
              <w:spacing w:after="200"/>
              <w:contextualSpacing/>
              <w:jc w:val="center"/>
              <w:rPr>
                <w:sz w:val="26"/>
                <w:szCs w:val="26"/>
              </w:rPr>
            </w:pPr>
            <w:r w:rsidRPr="0072172C">
              <w:rPr>
                <w:sz w:val="26"/>
                <w:szCs w:val="26"/>
              </w:rPr>
              <w:t>В соответствии с графиком проведения</w:t>
            </w:r>
          </w:p>
        </w:tc>
        <w:tc>
          <w:tcPr>
            <w:tcW w:w="3751" w:type="dxa"/>
          </w:tcPr>
          <w:p w14:paraId="7C3DEFEB" w14:textId="77777777" w:rsidR="003B6FFF" w:rsidRDefault="003B6FFF" w:rsidP="003B6FFF">
            <w:pPr>
              <w:spacing w:after="200"/>
              <w:contextualSpacing/>
              <w:jc w:val="both"/>
              <w:rPr>
                <w:sz w:val="26"/>
                <w:szCs w:val="26"/>
              </w:rPr>
            </w:pPr>
            <w:r w:rsidRPr="0072172C">
              <w:rPr>
                <w:sz w:val="26"/>
                <w:szCs w:val="26"/>
              </w:rPr>
              <w:t>Отдел образовани</w:t>
            </w:r>
            <w:r>
              <w:rPr>
                <w:sz w:val="26"/>
                <w:szCs w:val="26"/>
              </w:rPr>
              <w:t>я</w:t>
            </w:r>
          </w:p>
          <w:p w14:paraId="3CAB4A7E" w14:textId="32BA6D4C" w:rsidR="003B6FFF" w:rsidRPr="0072172C" w:rsidRDefault="003B6FFF" w:rsidP="003B6FFF">
            <w:pPr>
              <w:spacing w:after="200"/>
              <w:contextualSpacing/>
              <w:jc w:val="both"/>
              <w:rPr>
                <w:sz w:val="26"/>
                <w:szCs w:val="26"/>
              </w:rPr>
            </w:pPr>
            <w:r>
              <w:rPr>
                <w:sz w:val="26"/>
                <w:szCs w:val="26"/>
              </w:rPr>
              <w:t>Методический отдел</w:t>
            </w:r>
          </w:p>
        </w:tc>
      </w:tr>
      <w:tr w:rsidR="0047662C" w:rsidRPr="0072172C" w14:paraId="6B214DF8" w14:textId="77777777" w:rsidTr="00B12A65">
        <w:trPr>
          <w:jc w:val="center"/>
        </w:trPr>
        <w:tc>
          <w:tcPr>
            <w:tcW w:w="1117" w:type="dxa"/>
          </w:tcPr>
          <w:p w14:paraId="61BC453A" w14:textId="4C88BB62" w:rsidR="0047662C" w:rsidRPr="0072172C" w:rsidRDefault="0047662C" w:rsidP="000A16BA">
            <w:pPr>
              <w:spacing w:after="200"/>
              <w:ind w:left="32"/>
              <w:jc w:val="both"/>
              <w:rPr>
                <w:sz w:val="26"/>
                <w:szCs w:val="26"/>
              </w:rPr>
            </w:pPr>
            <w:r w:rsidRPr="0072172C">
              <w:rPr>
                <w:sz w:val="26"/>
                <w:szCs w:val="26"/>
              </w:rPr>
              <w:t>2.</w:t>
            </w:r>
            <w:r w:rsidR="003B6FFF">
              <w:rPr>
                <w:sz w:val="26"/>
                <w:szCs w:val="26"/>
              </w:rPr>
              <w:t>7</w:t>
            </w:r>
            <w:r w:rsidRPr="0072172C">
              <w:rPr>
                <w:sz w:val="26"/>
                <w:szCs w:val="26"/>
              </w:rPr>
              <w:t>.</w:t>
            </w:r>
          </w:p>
        </w:tc>
        <w:tc>
          <w:tcPr>
            <w:tcW w:w="8608" w:type="dxa"/>
          </w:tcPr>
          <w:p w14:paraId="0EB8A8D6" w14:textId="6A40B6D8" w:rsidR="0047662C" w:rsidRPr="0072172C" w:rsidRDefault="00F74ABC" w:rsidP="000A16BA">
            <w:pPr>
              <w:spacing w:after="200"/>
              <w:contextualSpacing/>
              <w:jc w:val="both"/>
              <w:rPr>
                <w:sz w:val="26"/>
                <w:szCs w:val="26"/>
              </w:rPr>
            </w:pPr>
            <w:r w:rsidRPr="0072172C">
              <w:rPr>
                <w:sz w:val="26"/>
                <w:szCs w:val="26"/>
              </w:rPr>
              <w:t xml:space="preserve">Участие в </w:t>
            </w:r>
            <w:r w:rsidR="0047662C" w:rsidRPr="0072172C">
              <w:rPr>
                <w:sz w:val="26"/>
                <w:szCs w:val="26"/>
              </w:rPr>
              <w:t>апробации региональных контрольно-измерительных материалов</w:t>
            </w:r>
          </w:p>
        </w:tc>
        <w:tc>
          <w:tcPr>
            <w:tcW w:w="1687" w:type="dxa"/>
          </w:tcPr>
          <w:p w14:paraId="5D31E4F8" w14:textId="6892D776" w:rsidR="0047662C" w:rsidRPr="0072172C" w:rsidRDefault="0047662C" w:rsidP="000A16BA">
            <w:pPr>
              <w:spacing w:after="200"/>
              <w:contextualSpacing/>
              <w:jc w:val="center"/>
              <w:rPr>
                <w:sz w:val="26"/>
                <w:szCs w:val="26"/>
              </w:rPr>
            </w:pPr>
            <w:r w:rsidRPr="0072172C">
              <w:rPr>
                <w:sz w:val="26"/>
                <w:szCs w:val="26"/>
              </w:rPr>
              <w:t>202</w:t>
            </w:r>
            <w:r w:rsidR="001272F4">
              <w:rPr>
                <w:sz w:val="26"/>
                <w:szCs w:val="26"/>
              </w:rPr>
              <w:t>1</w:t>
            </w:r>
            <w:r w:rsidR="003B6FFF">
              <w:rPr>
                <w:sz w:val="26"/>
                <w:szCs w:val="26"/>
              </w:rPr>
              <w:t>-2025</w:t>
            </w:r>
          </w:p>
        </w:tc>
        <w:tc>
          <w:tcPr>
            <w:tcW w:w="3751" w:type="dxa"/>
          </w:tcPr>
          <w:p w14:paraId="64865E54" w14:textId="77777777" w:rsidR="003B6FFF" w:rsidRDefault="003B6FFF" w:rsidP="003B6FFF">
            <w:pPr>
              <w:spacing w:after="200"/>
              <w:contextualSpacing/>
              <w:jc w:val="both"/>
              <w:rPr>
                <w:sz w:val="26"/>
                <w:szCs w:val="26"/>
              </w:rPr>
            </w:pPr>
            <w:r>
              <w:rPr>
                <w:sz w:val="26"/>
                <w:szCs w:val="26"/>
              </w:rPr>
              <w:t>Отдел образования</w:t>
            </w:r>
          </w:p>
          <w:p w14:paraId="086A2530" w14:textId="11DD98C1" w:rsidR="0047662C" w:rsidRPr="0072172C" w:rsidRDefault="003B6FFF" w:rsidP="003B6FFF">
            <w:pPr>
              <w:spacing w:after="200"/>
              <w:contextualSpacing/>
              <w:jc w:val="both"/>
              <w:rPr>
                <w:sz w:val="26"/>
                <w:szCs w:val="26"/>
              </w:rPr>
            </w:pPr>
            <w:r w:rsidRPr="0072172C">
              <w:rPr>
                <w:sz w:val="26"/>
                <w:szCs w:val="26"/>
              </w:rPr>
              <w:t>ОО</w:t>
            </w:r>
          </w:p>
        </w:tc>
      </w:tr>
      <w:tr w:rsidR="003B6FFF" w:rsidRPr="0072172C" w14:paraId="2F6F3757" w14:textId="77777777" w:rsidTr="00B12A65">
        <w:trPr>
          <w:jc w:val="center"/>
        </w:trPr>
        <w:tc>
          <w:tcPr>
            <w:tcW w:w="1117" w:type="dxa"/>
          </w:tcPr>
          <w:p w14:paraId="12420875" w14:textId="0706A118" w:rsidR="003B6FFF" w:rsidRPr="0072172C" w:rsidRDefault="003B6FFF" w:rsidP="000A16BA">
            <w:pPr>
              <w:spacing w:after="200"/>
              <w:ind w:left="32"/>
              <w:jc w:val="both"/>
              <w:rPr>
                <w:sz w:val="26"/>
                <w:szCs w:val="26"/>
              </w:rPr>
            </w:pPr>
            <w:r>
              <w:rPr>
                <w:sz w:val="26"/>
                <w:szCs w:val="26"/>
              </w:rPr>
              <w:t>2.8.</w:t>
            </w:r>
          </w:p>
        </w:tc>
        <w:tc>
          <w:tcPr>
            <w:tcW w:w="8608" w:type="dxa"/>
          </w:tcPr>
          <w:p w14:paraId="0A4B2FBF" w14:textId="08B28962" w:rsidR="003B6FFF" w:rsidRPr="0072172C" w:rsidRDefault="003B6FFF" w:rsidP="000A16BA">
            <w:pPr>
              <w:spacing w:after="200"/>
              <w:contextualSpacing/>
              <w:jc w:val="both"/>
              <w:rPr>
                <w:sz w:val="26"/>
                <w:szCs w:val="26"/>
              </w:rPr>
            </w:pPr>
            <w:r>
              <w:rPr>
                <w:sz w:val="26"/>
                <w:szCs w:val="26"/>
              </w:rPr>
              <w:t>Анализ результатов мониторинга всех показателей системы, адресные рекомендации по результатам анализа</w:t>
            </w:r>
          </w:p>
        </w:tc>
        <w:tc>
          <w:tcPr>
            <w:tcW w:w="1687" w:type="dxa"/>
          </w:tcPr>
          <w:p w14:paraId="0173718E" w14:textId="6FB3DC3C" w:rsidR="003B6FFF" w:rsidRPr="0072172C" w:rsidRDefault="003B6FFF" w:rsidP="000A16BA">
            <w:pPr>
              <w:spacing w:after="200"/>
              <w:contextualSpacing/>
              <w:jc w:val="center"/>
              <w:rPr>
                <w:sz w:val="26"/>
                <w:szCs w:val="26"/>
              </w:rPr>
            </w:pPr>
            <w:r>
              <w:rPr>
                <w:sz w:val="26"/>
                <w:szCs w:val="26"/>
              </w:rPr>
              <w:t>2021-2025</w:t>
            </w:r>
          </w:p>
        </w:tc>
        <w:tc>
          <w:tcPr>
            <w:tcW w:w="3751" w:type="dxa"/>
          </w:tcPr>
          <w:p w14:paraId="21690CCB" w14:textId="77777777" w:rsidR="003B6FFF" w:rsidRDefault="003B6FFF" w:rsidP="003B6FFF">
            <w:pPr>
              <w:spacing w:after="200"/>
              <w:contextualSpacing/>
              <w:jc w:val="both"/>
              <w:rPr>
                <w:sz w:val="26"/>
                <w:szCs w:val="26"/>
              </w:rPr>
            </w:pPr>
            <w:r w:rsidRPr="0072172C">
              <w:rPr>
                <w:sz w:val="26"/>
                <w:szCs w:val="26"/>
              </w:rPr>
              <w:t>Отдел образования</w:t>
            </w:r>
          </w:p>
          <w:p w14:paraId="44D80CC8" w14:textId="410C47D5" w:rsidR="003B6FFF" w:rsidRPr="0072172C" w:rsidRDefault="003B6FFF" w:rsidP="003B6FFF">
            <w:pPr>
              <w:spacing w:after="200"/>
              <w:contextualSpacing/>
              <w:jc w:val="both"/>
              <w:rPr>
                <w:sz w:val="26"/>
                <w:szCs w:val="26"/>
              </w:rPr>
            </w:pPr>
            <w:r>
              <w:rPr>
                <w:sz w:val="26"/>
                <w:szCs w:val="26"/>
              </w:rPr>
              <w:t>Методический отдел</w:t>
            </w:r>
          </w:p>
        </w:tc>
      </w:tr>
      <w:tr w:rsidR="003B6FFF" w:rsidRPr="0072172C" w14:paraId="6C50F658" w14:textId="77777777" w:rsidTr="00B12A65">
        <w:trPr>
          <w:jc w:val="center"/>
        </w:trPr>
        <w:tc>
          <w:tcPr>
            <w:tcW w:w="1117" w:type="dxa"/>
          </w:tcPr>
          <w:p w14:paraId="69D3C225" w14:textId="46F2AC39" w:rsidR="003B6FFF" w:rsidRDefault="003B6FFF" w:rsidP="000A16BA">
            <w:pPr>
              <w:spacing w:after="200"/>
              <w:ind w:left="32"/>
              <w:jc w:val="both"/>
              <w:rPr>
                <w:sz w:val="26"/>
                <w:szCs w:val="26"/>
              </w:rPr>
            </w:pPr>
            <w:r>
              <w:rPr>
                <w:sz w:val="26"/>
                <w:szCs w:val="26"/>
              </w:rPr>
              <w:t>2.9.</w:t>
            </w:r>
          </w:p>
        </w:tc>
        <w:tc>
          <w:tcPr>
            <w:tcW w:w="8608" w:type="dxa"/>
          </w:tcPr>
          <w:p w14:paraId="7BCBFC46" w14:textId="28D84281" w:rsidR="003B6FFF" w:rsidRDefault="003B6FFF" w:rsidP="000A16BA">
            <w:pPr>
              <w:spacing w:after="200"/>
              <w:contextualSpacing/>
              <w:jc w:val="both"/>
              <w:rPr>
                <w:sz w:val="26"/>
                <w:szCs w:val="26"/>
              </w:rPr>
            </w:pPr>
            <w:r>
              <w:rPr>
                <w:sz w:val="26"/>
                <w:szCs w:val="26"/>
              </w:rPr>
              <w:t>Принятие управленческих решений по результатам аналитической деятельности, анализ эффективности принятых мер</w:t>
            </w:r>
          </w:p>
        </w:tc>
        <w:tc>
          <w:tcPr>
            <w:tcW w:w="1687" w:type="dxa"/>
          </w:tcPr>
          <w:p w14:paraId="5B9A0CC7" w14:textId="16B1F8D7" w:rsidR="003B6FFF" w:rsidRDefault="00AA579B" w:rsidP="000A16BA">
            <w:pPr>
              <w:spacing w:after="200"/>
              <w:contextualSpacing/>
              <w:jc w:val="center"/>
              <w:rPr>
                <w:sz w:val="26"/>
                <w:szCs w:val="26"/>
              </w:rPr>
            </w:pPr>
            <w:r>
              <w:rPr>
                <w:sz w:val="26"/>
                <w:szCs w:val="26"/>
              </w:rPr>
              <w:t>2021-2025</w:t>
            </w:r>
          </w:p>
        </w:tc>
        <w:tc>
          <w:tcPr>
            <w:tcW w:w="3751" w:type="dxa"/>
          </w:tcPr>
          <w:p w14:paraId="509823F8" w14:textId="77777777" w:rsidR="003B6FFF" w:rsidRDefault="003B6FFF" w:rsidP="003B6FFF">
            <w:pPr>
              <w:spacing w:after="200"/>
              <w:contextualSpacing/>
              <w:jc w:val="both"/>
              <w:rPr>
                <w:sz w:val="26"/>
                <w:szCs w:val="26"/>
              </w:rPr>
            </w:pPr>
            <w:r>
              <w:rPr>
                <w:sz w:val="26"/>
                <w:szCs w:val="26"/>
              </w:rPr>
              <w:t>Отдел образования</w:t>
            </w:r>
          </w:p>
          <w:p w14:paraId="3FE9182B" w14:textId="77A8C293" w:rsidR="003B6FFF" w:rsidRPr="0072172C" w:rsidRDefault="003B6FFF" w:rsidP="003B6FFF">
            <w:pPr>
              <w:spacing w:after="200"/>
              <w:contextualSpacing/>
              <w:jc w:val="both"/>
              <w:rPr>
                <w:sz w:val="26"/>
                <w:szCs w:val="26"/>
              </w:rPr>
            </w:pPr>
            <w:r w:rsidRPr="0072172C">
              <w:rPr>
                <w:sz w:val="26"/>
                <w:szCs w:val="26"/>
              </w:rPr>
              <w:t>ОО</w:t>
            </w:r>
          </w:p>
        </w:tc>
      </w:tr>
      <w:tr w:rsidR="00E1216A" w:rsidRPr="0072172C" w14:paraId="7150B2F0" w14:textId="77777777" w:rsidTr="00B12A65">
        <w:trPr>
          <w:jc w:val="center"/>
        </w:trPr>
        <w:tc>
          <w:tcPr>
            <w:tcW w:w="1117" w:type="dxa"/>
          </w:tcPr>
          <w:p w14:paraId="69344805" w14:textId="3507D29D" w:rsidR="00E1216A" w:rsidRDefault="00E1216A" w:rsidP="000A16BA">
            <w:pPr>
              <w:spacing w:after="200"/>
              <w:ind w:left="32"/>
              <w:jc w:val="both"/>
              <w:rPr>
                <w:sz w:val="26"/>
                <w:szCs w:val="26"/>
              </w:rPr>
            </w:pPr>
            <w:r>
              <w:rPr>
                <w:sz w:val="26"/>
                <w:szCs w:val="26"/>
              </w:rPr>
              <w:t>2.10</w:t>
            </w:r>
          </w:p>
        </w:tc>
        <w:tc>
          <w:tcPr>
            <w:tcW w:w="8608" w:type="dxa"/>
          </w:tcPr>
          <w:p w14:paraId="15BBD8F6" w14:textId="3CE64DD3" w:rsidR="00E1216A" w:rsidRDefault="00E1216A" w:rsidP="000A16BA">
            <w:pPr>
              <w:spacing w:after="200"/>
              <w:contextualSpacing/>
              <w:jc w:val="both"/>
              <w:rPr>
                <w:sz w:val="26"/>
                <w:szCs w:val="26"/>
              </w:rPr>
            </w:pPr>
            <w:r>
              <w:rPr>
                <w:sz w:val="26"/>
                <w:szCs w:val="26"/>
              </w:rPr>
              <w:t>Организация и проведение муниципального конкурса «Ученик года»</w:t>
            </w:r>
          </w:p>
        </w:tc>
        <w:tc>
          <w:tcPr>
            <w:tcW w:w="1687" w:type="dxa"/>
          </w:tcPr>
          <w:p w14:paraId="627F137B" w14:textId="402327F4" w:rsidR="00E1216A" w:rsidRDefault="00E1216A" w:rsidP="000A16BA">
            <w:pPr>
              <w:spacing w:after="200"/>
              <w:contextualSpacing/>
              <w:jc w:val="center"/>
              <w:rPr>
                <w:sz w:val="26"/>
                <w:szCs w:val="26"/>
              </w:rPr>
            </w:pPr>
            <w:r>
              <w:rPr>
                <w:sz w:val="26"/>
                <w:szCs w:val="26"/>
              </w:rPr>
              <w:t>Ежегодно</w:t>
            </w:r>
          </w:p>
        </w:tc>
        <w:tc>
          <w:tcPr>
            <w:tcW w:w="3751" w:type="dxa"/>
          </w:tcPr>
          <w:p w14:paraId="09F10F63" w14:textId="77777777" w:rsidR="00E1216A" w:rsidRDefault="00E1216A" w:rsidP="00E1216A">
            <w:pPr>
              <w:spacing w:after="200"/>
              <w:contextualSpacing/>
              <w:jc w:val="both"/>
              <w:rPr>
                <w:sz w:val="26"/>
                <w:szCs w:val="26"/>
              </w:rPr>
            </w:pPr>
            <w:r w:rsidRPr="0072172C">
              <w:rPr>
                <w:sz w:val="26"/>
                <w:szCs w:val="26"/>
              </w:rPr>
              <w:t>Отдел образовани</w:t>
            </w:r>
            <w:r>
              <w:rPr>
                <w:sz w:val="26"/>
                <w:szCs w:val="26"/>
              </w:rPr>
              <w:t>я</w:t>
            </w:r>
          </w:p>
          <w:p w14:paraId="50E6F470" w14:textId="77777777" w:rsidR="00E1216A" w:rsidRDefault="00E1216A" w:rsidP="00E1216A">
            <w:pPr>
              <w:spacing w:after="200"/>
              <w:contextualSpacing/>
              <w:jc w:val="both"/>
              <w:rPr>
                <w:sz w:val="26"/>
                <w:szCs w:val="26"/>
              </w:rPr>
            </w:pPr>
            <w:r>
              <w:rPr>
                <w:sz w:val="26"/>
                <w:szCs w:val="26"/>
              </w:rPr>
              <w:t>Методический отдел</w:t>
            </w:r>
          </w:p>
          <w:p w14:paraId="401B45C7" w14:textId="6D5F3234" w:rsidR="00E1216A" w:rsidRDefault="00E1216A" w:rsidP="00E1216A">
            <w:pPr>
              <w:spacing w:after="200"/>
              <w:contextualSpacing/>
              <w:jc w:val="both"/>
              <w:rPr>
                <w:sz w:val="26"/>
                <w:szCs w:val="26"/>
              </w:rPr>
            </w:pPr>
            <w:r>
              <w:rPr>
                <w:sz w:val="26"/>
                <w:szCs w:val="26"/>
              </w:rPr>
              <w:t>ОО</w:t>
            </w:r>
          </w:p>
        </w:tc>
      </w:tr>
      <w:tr w:rsidR="002141B9" w:rsidRPr="0072172C" w14:paraId="54C858ED" w14:textId="77777777" w:rsidTr="000A16BA">
        <w:trPr>
          <w:jc w:val="center"/>
        </w:trPr>
        <w:tc>
          <w:tcPr>
            <w:tcW w:w="15163" w:type="dxa"/>
            <w:gridSpan w:val="4"/>
          </w:tcPr>
          <w:p w14:paraId="4E52AD1F" w14:textId="13336F39" w:rsidR="002141B9" w:rsidRPr="00296CB7" w:rsidRDefault="002141B9" w:rsidP="00296CB7">
            <w:pPr>
              <w:pStyle w:val="af1"/>
              <w:numPr>
                <w:ilvl w:val="0"/>
                <w:numId w:val="39"/>
              </w:numPr>
              <w:jc w:val="center"/>
              <w:rPr>
                <w:rFonts w:eastAsiaTheme="minorHAnsi"/>
                <w:b/>
                <w:sz w:val="26"/>
                <w:szCs w:val="26"/>
                <w:lang w:eastAsia="en-US"/>
              </w:rPr>
            </w:pPr>
            <w:r w:rsidRPr="00296CB7">
              <w:rPr>
                <w:b/>
                <w:sz w:val="26"/>
                <w:szCs w:val="26"/>
              </w:rPr>
              <w:t>Система работы со школами с низкими образовательными результатами</w:t>
            </w:r>
            <w:r w:rsidR="00AA579B" w:rsidRPr="00296CB7">
              <w:rPr>
                <w:rFonts w:eastAsiaTheme="minorHAnsi"/>
                <w:b/>
                <w:sz w:val="26"/>
                <w:szCs w:val="26"/>
                <w:lang w:eastAsia="en-US"/>
              </w:rPr>
              <w:t>/или школами, функционирующими в неблагоприятных социальных условиях</w:t>
            </w:r>
          </w:p>
        </w:tc>
      </w:tr>
      <w:tr w:rsidR="002141B9" w:rsidRPr="0072172C" w14:paraId="6EC8AF79" w14:textId="77777777" w:rsidTr="00B12A65">
        <w:trPr>
          <w:jc w:val="center"/>
        </w:trPr>
        <w:tc>
          <w:tcPr>
            <w:tcW w:w="1117" w:type="dxa"/>
          </w:tcPr>
          <w:p w14:paraId="25084DB2" w14:textId="77777777" w:rsidR="002141B9" w:rsidRPr="0072172C" w:rsidRDefault="002141B9" w:rsidP="002141B9">
            <w:pPr>
              <w:spacing w:after="200"/>
              <w:contextualSpacing/>
              <w:jc w:val="both"/>
              <w:rPr>
                <w:sz w:val="26"/>
                <w:szCs w:val="26"/>
              </w:rPr>
            </w:pPr>
            <w:r w:rsidRPr="0072172C">
              <w:rPr>
                <w:sz w:val="26"/>
                <w:szCs w:val="26"/>
              </w:rPr>
              <w:t xml:space="preserve">3.1. </w:t>
            </w:r>
          </w:p>
        </w:tc>
        <w:tc>
          <w:tcPr>
            <w:tcW w:w="8608" w:type="dxa"/>
          </w:tcPr>
          <w:p w14:paraId="4A997816" w14:textId="349FC992" w:rsidR="002141B9" w:rsidRPr="0072172C" w:rsidRDefault="002141B9" w:rsidP="002141B9">
            <w:pPr>
              <w:spacing w:after="200"/>
              <w:contextualSpacing/>
              <w:jc w:val="both"/>
              <w:rPr>
                <w:sz w:val="26"/>
                <w:szCs w:val="26"/>
              </w:rPr>
            </w:pPr>
            <w:r w:rsidRPr="0072172C">
              <w:rPr>
                <w:sz w:val="26"/>
                <w:szCs w:val="26"/>
              </w:rPr>
              <w:t xml:space="preserve">Осуществление Комплекса мер, направленных на создание условий для получения качественного общего образования в общеобразовательных </w:t>
            </w:r>
            <w:r w:rsidRPr="0072172C">
              <w:rPr>
                <w:sz w:val="26"/>
                <w:szCs w:val="26"/>
              </w:rPr>
              <w:lastRenderedPageBreak/>
              <w:t xml:space="preserve">организациях </w:t>
            </w:r>
            <w:proofErr w:type="spellStart"/>
            <w:r w:rsidRPr="0072172C">
              <w:rPr>
                <w:sz w:val="26"/>
                <w:szCs w:val="26"/>
              </w:rPr>
              <w:t>Анивского</w:t>
            </w:r>
            <w:proofErr w:type="spellEnd"/>
            <w:r w:rsidRPr="0072172C">
              <w:rPr>
                <w:sz w:val="26"/>
                <w:szCs w:val="26"/>
              </w:rPr>
              <w:t xml:space="preserve"> городского округа со стабильно низкими образовательными результатами и работающих в неблагоприятных социальных условиях, утвержденного распоряжением </w:t>
            </w:r>
            <w:proofErr w:type="spellStart"/>
            <w:r>
              <w:rPr>
                <w:sz w:val="26"/>
                <w:szCs w:val="26"/>
              </w:rPr>
              <w:t>Анивского</w:t>
            </w:r>
            <w:proofErr w:type="spellEnd"/>
            <w:r>
              <w:rPr>
                <w:sz w:val="26"/>
                <w:szCs w:val="26"/>
              </w:rPr>
              <w:t xml:space="preserve"> городского округа</w:t>
            </w:r>
            <w:r w:rsidRPr="0072172C">
              <w:rPr>
                <w:sz w:val="26"/>
                <w:szCs w:val="26"/>
              </w:rPr>
              <w:t xml:space="preserve"> от </w:t>
            </w:r>
            <w:r>
              <w:rPr>
                <w:sz w:val="26"/>
                <w:szCs w:val="26"/>
              </w:rPr>
              <w:t>31</w:t>
            </w:r>
            <w:r w:rsidRPr="0072172C">
              <w:rPr>
                <w:sz w:val="26"/>
                <w:szCs w:val="26"/>
              </w:rPr>
              <w:t>.0</w:t>
            </w:r>
            <w:r>
              <w:rPr>
                <w:sz w:val="26"/>
                <w:szCs w:val="26"/>
              </w:rPr>
              <w:t>1</w:t>
            </w:r>
            <w:r w:rsidRPr="0072172C">
              <w:rPr>
                <w:sz w:val="26"/>
                <w:szCs w:val="26"/>
              </w:rPr>
              <w:t>.201</w:t>
            </w:r>
            <w:r>
              <w:rPr>
                <w:sz w:val="26"/>
                <w:szCs w:val="26"/>
              </w:rPr>
              <w:t>9</w:t>
            </w:r>
            <w:r w:rsidRPr="0072172C">
              <w:rPr>
                <w:sz w:val="26"/>
                <w:szCs w:val="26"/>
              </w:rPr>
              <w:t xml:space="preserve"> </w:t>
            </w:r>
          </w:p>
        </w:tc>
        <w:tc>
          <w:tcPr>
            <w:tcW w:w="1687" w:type="dxa"/>
          </w:tcPr>
          <w:p w14:paraId="7CA0B656" w14:textId="6D467390" w:rsidR="002141B9" w:rsidRPr="0072172C" w:rsidRDefault="002141B9" w:rsidP="002141B9">
            <w:pPr>
              <w:spacing w:after="200"/>
              <w:contextualSpacing/>
              <w:jc w:val="center"/>
              <w:rPr>
                <w:sz w:val="26"/>
                <w:szCs w:val="26"/>
              </w:rPr>
            </w:pPr>
            <w:r w:rsidRPr="0072172C">
              <w:rPr>
                <w:sz w:val="26"/>
                <w:szCs w:val="26"/>
              </w:rPr>
              <w:lastRenderedPageBreak/>
              <w:t>202</w:t>
            </w:r>
            <w:r>
              <w:rPr>
                <w:sz w:val="26"/>
                <w:szCs w:val="26"/>
              </w:rPr>
              <w:t>1</w:t>
            </w:r>
            <w:r w:rsidRPr="0072172C">
              <w:rPr>
                <w:sz w:val="26"/>
                <w:szCs w:val="26"/>
              </w:rPr>
              <w:t>-2025</w:t>
            </w:r>
          </w:p>
        </w:tc>
        <w:tc>
          <w:tcPr>
            <w:tcW w:w="3751" w:type="dxa"/>
          </w:tcPr>
          <w:p w14:paraId="42CC46AF" w14:textId="77777777" w:rsidR="002141B9" w:rsidRPr="0072172C" w:rsidRDefault="002141B9" w:rsidP="002141B9">
            <w:pPr>
              <w:spacing w:after="200"/>
              <w:contextualSpacing/>
              <w:jc w:val="both"/>
              <w:rPr>
                <w:sz w:val="26"/>
                <w:szCs w:val="26"/>
              </w:rPr>
            </w:pPr>
            <w:r w:rsidRPr="0072172C">
              <w:rPr>
                <w:sz w:val="26"/>
                <w:szCs w:val="26"/>
              </w:rPr>
              <w:t>Отдел образования</w:t>
            </w:r>
          </w:p>
          <w:p w14:paraId="0264C43B" w14:textId="31C08CA7" w:rsidR="002141B9" w:rsidRPr="0072172C" w:rsidRDefault="002141B9" w:rsidP="002141B9">
            <w:pPr>
              <w:spacing w:after="200"/>
              <w:contextualSpacing/>
              <w:jc w:val="both"/>
              <w:rPr>
                <w:sz w:val="26"/>
                <w:szCs w:val="26"/>
              </w:rPr>
            </w:pPr>
            <w:r w:rsidRPr="0072172C">
              <w:rPr>
                <w:sz w:val="26"/>
                <w:szCs w:val="26"/>
              </w:rPr>
              <w:t>ОО</w:t>
            </w:r>
          </w:p>
        </w:tc>
      </w:tr>
      <w:tr w:rsidR="00374E34" w:rsidRPr="0072172C" w14:paraId="14F8B7A2" w14:textId="77777777" w:rsidTr="00B12A65">
        <w:trPr>
          <w:jc w:val="center"/>
        </w:trPr>
        <w:tc>
          <w:tcPr>
            <w:tcW w:w="1117" w:type="dxa"/>
          </w:tcPr>
          <w:p w14:paraId="4FB3D4A0" w14:textId="76B45619" w:rsidR="00374E34" w:rsidRPr="0072172C" w:rsidRDefault="00374E34" w:rsidP="00374E34">
            <w:pPr>
              <w:spacing w:after="200"/>
              <w:ind w:left="32"/>
              <w:jc w:val="both"/>
              <w:rPr>
                <w:sz w:val="26"/>
                <w:szCs w:val="26"/>
              </w:rPr>
            </w:pPr>
            <w:r w:rsidRPr="0072172C">
              <w:rPr>
                <w:sz w:val="26"/>
                <w:szCs w:val="26"/>
              </w:rPr>
              <w:t>3.2.</w:t>
            </w:r>
          </w:p>
        </w:tc>
        <w:tc>
          <w:tcPr>
            <w:tcW w:w="8608" w:type="dxa"/>
          </w:tcPr>
          <w:p w14:paraId="40F0D09F" w14:textId="6B1D6DDB" w:rsidR="00374E34" w:rsidRPr="0072172C" w:rsidRDefault="00374E34" w:rsidP="00374E34">
            <w:pPr>
              <w:spacing w:after="200"/>
              <w:contextualSpacing/>
              <w:jc w:val="both"/>
              <w:rPr>
                <w:sz w:val="26"/>
                <w:szCs w:val="26"/>
              </w:rPr>
            </w:pPr>
            <w:r>
              <w:rPr>
                <w:sz w:val="26"/>
                <w:szCs w:val="26"/>
              </w:rPr>
              <w:t>Мониторинг показателей системы, анализ результатов мониторинга</w:t>
            </w:r>
          </w:p>
        </w:tc>
        <w:tc>
          <w:tcPr>
            <w:tcW w:w="1687" w:type="dxa"/>
          </w:tcPr>
          <w:p w14:paraId="71803D13" w14:textId="4961D5BA" w:rsidR="00374E34" w:rsidRPr="0072172C" w:rsidRDefault="00374E34" w:rsidP="00374E34">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49512294" w14:textId="77777777" w:rsidR="00374E34" w:rsidRPr="0072172C" w:rsidRDefault="00374E34" w:rsidP="00374E34">
            <w:pPr>
              <w:spacing w:after="200"/>
              <w:contextualSpacing/>
              <w:jc w:val="both"/>
              <w:rPr>
                <w:sz w:val="26"/>
                <w:szCs w:val="26"/>
              </w:rPr>
            </w:pPr>
            <w:r w:rsidRPr="0072172C">
              <w:rPr>
                <w:sz w:val="26"/>
                <w:szCs w:val="26"/>
              </w:rPr>
              <w:t>Отдел образования</w:t>
            </w:r>
          </w:p>
          <w:p w14:paraId="5FB3EF85" w14:textId="48A851B8" w:rsidR="00374E34" w:rsidRPr="0072172C" w:rsidRDefault="00374E34" w:rsidP="00374E34">
            <w:pPr>
              <w:spacing w:after="200"/>
              <w:contextualSpacing/>
              <w:jc w:val="both"/>
              <w:rPr>
                <w:sz w:val="26"/>
                <w:szCs w:val="26"/>
              </w:rPr>
            </w:pPr>
            <w:r w:rsidRPr="0072172C">
              <w:rPr>
                <w:sz w:val="26"/>
                <w:szCs w:val="26"/>
              </w:rPr>
              <w:t>ОО</w:t>
            </w:r>
          </w:p>
        </w:tc>
      </w:tr>
      <w:tr w:rsidR="00374E34" w:rsidRPr="0072172C" w14:paraId="317AEE8B" w14:textId="77777777" w:rsidTr="00B12A65">
        <w:trPr>
          <w:jc w:val="center"/>
        </w:trPr>
        <w:tc>
          <w:tcPr>
            <w:tcW w:w="1117" w:type="dxa"/>
          </w:tcPr>
          <w:p w14:paraId="24A96E10" w14:textId="697DBAA7" w:rsidR="00374E34" w:rsidRPr="0072172C" w:rsidRDefault="00374E34" w:rsidP="00374E34">
            <w:pPr>
              <w:spacing w:after="200"/>
              <w:ind w:left="32"/>
              <w:jc w:val="both"/>
              <w:rPr>
                <w:sz w:val="26"/>
                <w:szCs w:val="26"/>
              </w:rPr>
            </w:pPr>
            <w:r w:rsidRPr="0072172C">
              <w:rPr>
                <w:sz w:val="26"/>
                <w:szCs w:val="26"/>
              </w:rPr>
              <w:t>3.3.</w:t>
            </w:r>
          </w:p>
        </w:tc>
        <w:tc>
          <w:tcPr>
            <w:tcW w:w="8608" w:type="dxa"/>
          </w:tcPr>
          <w:p w14:paraId="12F015BC" w14:textId="6A2F6314" w:rsidR="00374E34" w:rsidRPr="0072172C" w:rsidRDefault="00374E34" w:rsidP="00374E34">
            <w:pPr>
              <w:spacing w:after="200"/>
              <w:contextualSpacing/>
              <w:jc w:val="both"/>
              <w:rPr>
                <w:sz w:val="26"/>
                <w:szCs w:val="26"/>
              </w:rPr>
            </w:pPr>
            <w:r>
              <w:rPr>
                <w:sz w:val="26"/>
                <w:szCs w:val="26"/>
              </w:rPr>
              <w:t>Организация сетевого взаимодействия между общеобразовательными организациями</w:t>
            </w:r>
          </w:p>
        </w:tc>
        <w:tc>
          <w:tcPr>
            <w:tcW w:w="1687" w:type="dxa"/>
          </w:tcPr>
          <w:p w14:paraId="1F7E906F" w14:textId="7C53E465" w:rsidR="00374E34" w:rsidRPr="0072172C" w:rsidRDefault="00374E34" w:rsidP="00374E34">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396DEDC1" w14:textId="77777777" w:rsidR="00374E34" w:rsidRPr="0072172C" w:rsidRDefault="00374E34" w:rsidP="00374E34">
            <w:pPr>
              <w:spacing w:after="200"/>
              <w:contextualSpacing/>
              <w:jc w:val="both"/>
              <w:rPr>
                <w:sz w:val="26"/>
                <w:szCs w:val="26"/>
              </w:rPr>
            </w:pPr>
            <w:r w:rsidRPr="0072172C">
              <w:rPr>
                <w:sz w:val="26"/>
                <w:szCs w:val="26"/>
              </w:rPr>
              <w:t>Отдел образования</w:t>
            </w:r>
          </w:p>
          <w:p w14:paraId="64BFE9D8" w14:textId="4946D0B7" w:rsidR="00374E34" w:rsidRPr="0072172C" w:rsidRDefault="00374E34" w:rsidP="00374E34">
            <w:pPr>
              <w:spacing w:after="200"/>
              <w:contextualSpacing/>
              <w:jc w:val="both"/>
              <w:rPr>
                <w:sz w:val="26"/>
                <w:szCs w:val="26"/>
              </w:rPr>
            </w:pPr>
            <w:r w:rsidRPr="0072172C">
              <w:rPr>
                <w:sz w:val="26"/>
                <w:szCs w:val="26"/>
              </w:rPr>
              <w:t>ОО</w:t>
            </w:r>
          </w:p>
        </w:tc>
      </w:tr>
      <w:tr w:rsidR="00374E34" w:rsidRPr="0072172C" w14:paraId="6D73C2EF" w14:textId="77777777" w:rsidTr="00B12A65">
        <w:trPr>
          <w:jc w:val="center"/>
        </w:trPr>
        <w:tc>
          <w:tcPr>
            <w:tcW w:w="1117" w:type="dxa"/>
          </w:tcPr>
          <w:p w14:paraId="5752787C" w14:textId="058D1B7C" w:rsidR="00374E34" w:rsidRPr="0072172C" w:rsidRDefault="00374E34" w:rsidP="00374E34">
            <w:pPr>
              <w:spacing w:after="200"/>
              <w:ind w:left="32"/>
              <w:jc w:val="both"/>
              <w:rPr>
                <w:sz w:val="26"/>
                <w:szCs w:val="26"/>
              </w:rPr>
            </w:pPr>
            <w:r w:rsidRPr="0072172C">
              <w:rPr>
                <w:sz w:val="26"/>
                <w:szCs w:val="26"/>
              </w:rPr>
              <w:t>3.4.</w:t>
            </w:r>
          </w:p>
        </w:tc>
        <w:tc>
          <w:tcPr>
            <w:tcW w:w="8608" w:type="dxa"/>
          </w:tcPr>
          <w:p w14:paraId="11E51247" w14:textId="3FACF0B7" w:rsidR="00374E34" w:rsidRPr="0072172C" w:rsidRDefault="00374E34" w:rsidP="00374E34">
            <w:pPr>
              <w:spacing w:after="200"/>
              <w:contextualSpacing/>
              <w:jc w:val="both"/>
              <w:rPr>
                <w:sz w:val="26"/>
                <w:szCs w:val="26"/>
              </w:rPr>
            </w:pPr>
            <w:r>
              <w:rPr>
                <w:sz w:val="26"/>
                <w:szCs w:val="26"/>
              </w:rPr>
              <w:t>Адресные рекомендации по результатам аналитической деятельности, принятие управленческих решений по результатам деятельности. Анализ эффективности принятых мер</w:t>
            </w:r>
          </w:p>
        </w:tc>
        <w:tc>
          <w:tcPr>
            <w:tcW w:w="1687" w:type="dxa"/>
          </w:tcPr>
          <w:p w14:paraId="1BFAF07B" w14:textId="3CC1E0E3" w:rsidR="00374E34" w:rsidRPr="0072172C" w:rsidRDefault="00374E34" w:rsidP="00374E34">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74DD2739" w14:textId="613E94C0" w:rsidR="00374E34" w:rsidRDefault="00374E34" w:rsidP="00374E34">
            <w:pPr>
              <w:spacing w:after="200"/>
              <w:contextualSpacing/>
              <w:jc w:val="both"/>
              <w:rPr>
                <w:sz w:val="26"/>
                <w:szCs w:val="26"/>
              </w:rPr>
            </w:pPr>
            <w:r w:rsidRPr="0072172C">
              <w:rPr>
                <w:sz w:val="26"/>
                <w:szCs w:val="26"/>
              </w:rPr>
              <w:t>Отдел образования</w:t>
            </w:r>
          </w:p>
          <w:p w14:paraId="38DD6324" w14:textId="519852BB" w:rsidR="0011139B" w:rsidRPr="0072172C" w:rsidRDefault="0011139B" w:rsidP="00374E34">
            <w:pPr>
              <w:spacing w:after="200"/>
              <w:contextualSpacing/>
              <w:jc w:val="both"/>
              <w:rPr>
                <w:sz w:val="26"/>
                <w:szCs w:val="26"/>
              </w:rPr>
            </w:pPr>
            <w:r>
              <w:rPr>
                <w:sz w:val="26"/>
                <w:szCs w:val="26"/>
              </w:rPr>
              <w:t>Методический отдел</w:t>
            </w:r>
          </w:p>
          <w:p w14:paraId="6774231B" w14:textId="6336AFD7" w:rsidR="00374E34" w:rsidRPr="0072172C" w:rsidRDefault="00374E34" w:rsidP="00374E34">
            <w:pPr>
              <w:spacing w:after="200"/>
              <w:contextualSpacing/>
              <w:jc w:val="both"/>
              <w:rPr>
                <w:sz w:val="26"/>
                <w:szCs w:val="26"/>
              </w:rPr>
            </w:pPr>
            <w:r w:rsidRPr="0072172C">
              <w:rPr>
                <w:sz w:val="26"/>
                <w:szCs w:val="26"/>
              </w:rPr>
              <w:t>ОО</w:t>
            </w:r>
          </w:p>
        </w:tc>
      </w:tr>
      <w:tr w:rsidR="002141B9" w:rsidRPr="0072172C" w14:paraId="5E9D880A" w14:textId="77777777" w:rsidTr="006271DD">
        <w:trPr>
          <w:jc w:val="center"/>
        </w:trPr>
        <w:tc>
          <w:tcPr>
            <w:tcW w:w="15163" w:type="dxa"/>
            <w:gridSpan w:val="4"/>
          </w:tcPr>
          <w:p w14:paraId="1E6D352B" w14:textId="7044560A" w:rsidR="002141B9" w:rsidRPr="002141B9" w:rsidRDefault="002141B9" w:rsidP="00296CB7">
            <w:pPr>
              <w:pStyle w:val="af1"/>
              <w:numPr>
                <w:ilvl w:val="0"/>
                <w:numId w:val="39"/>
              </w:numPr>
              <w:spacing w:line="360" w:lineRule="auto"/>
              <w:jc w:val="center"/>
              <w:rPr>
                <w:rFonts w:eastAsiaTheme="minorHAnsi"/>
                <w:b/>
                <w:sz w:val="26"/>
                <w:szCs w:val="26"/>
                <w:lang w:eastAsia="en-US"/>
              </w:rPr>
            </w:pPr>
            <w:r w:rsidRPr="002141B9">
              <w:rPr>
                <w:rFonts w:eastAsiaTheme="minorHAnsi"/>
                <w:b/>
                <w:sz w:val="26"/>
                <w:szCs w:val="26"/>
                <w:lang w:eastAsia="en-US"/>
              </w:rPr>
              <w:t xml:space="preserve">Система выявления, поддержки и </w:t>
            </w:r>
            <w:proofErr w:type="gramStart"/>
            <w:r w:rsidRPr="002141B9">
              <w:rPr>
                <w:rFonts w:eastAsiaTheme="minorHAnsi"/>
                <w:b/>
                <w:sz w:val="26"/>
                <w:szCs w:val="26"/>
                <w:lang w:eastAsia="en-US"/>
              </w:rPr>
              <w:t>развития способностей и талантов детей</w:t>
            </w:r>
            <w:proofErr w:type="gramEnd"/>
            <w:r w:rsidRPr="002141B9">
              <w:rPr>
                <w:rFonts w:eastAsiaTheme="minorHAnsi"/>
                <w:b/>
                <w:sz w:val="26"/>
                <w:szCs w:val="26"/>
                <w:lang w:eastAsia="en-US"/>
              </w:rPr>
              <w:t xml:space="preserve"> и молодежи</w:t>
            </w:r>
          </w:p>
        </w:tc>
      </w:tr>
      <w:tr w:rsidR="002141B9" w:rsidRPr="0072172C" w14:paraId="1C5A08FD" w14:textId="77777777" w:rsidTr="00B12A65">
        <w:trPr>
          <w:jc w:val="center"/>
        </w:trPr>
        <w:tc>
          <w:tcPr>
            <w:tcW w:w="1117" w:type="dxa"/>
          </w:tcPr>
          <w:p w14:paraId="6A532A8A" w14:textId="2583293A" w:rsidR="002141B9" w:rsidRPr="0072172C" w:rsidRDefault="002141B9" w:rsidP="002141B9">
            <w:pPr>
              <w:spacing w:after="200"/>
              <w:ind w:left="32"/>
              <w:jc w:val="both"/>
              <w:rPr>
                <w:sz w:val="26"/>
                <w:szCs w:val="26"/>
              </w:rPr>
            </w:pPr>
            <w:r>
              <w:rPr>
                <w:sz w:val="26"/>
                <w:szCs w:val="26"/>
              </w:rPr>
              <w:t>4.1.</w:t>
            </w:r>
          </w:p>
        </w:tc>
        <w:tc>
          <w:tcPr>
            <w:tcW w:w="8608" w:type="dxa"/>
          </w:tcPr>
          <w:p w14:paraId="1393E2ED" w14:textId="747474CC" w:rsidR="002141B9" w:rsidRPr="0072172C" w:rsidRDefault="002141B9" w:rsidP="002141B9">
            <w:pPr>
              <w:spacing w:after="200"/>
              <w:contextualSpacing/>
              <w:jc w:val="both"/>
              <w:rPr>
                <w:sz w:val="26"/>
                <w:szCs w:val="26"/>
              </w:rPr>
            </w:pPr>
            <w:r w:rsidRPr="0072172C">
              <w:rPr>
                <w:sz w:val="26"/>
                <w:szCs w:val="26"/>
              </w:rPr>
              <w:t xml:space="preserve">Использование единой методики выявления одаренных детей и талантливой молодежи (через систему конкурсного и олимпиадного движения) </w:t>
            </w:r>
          </w:p>
        </w:tc>
        <w:tc>
          <w:tcPr>
            <w:tcW w:w="1687" w:type="dxa"/>
          </w:tcPr>
          <w:p w14:paraId="2B755C11" w14:textId="38927A98" w:rsidR="002141B9" w:rsidRPr="0072172C" w:rsidRDefault="002141B9" w:rsidP="002141B9">
            <w:pPr>
              <w:spacing w:after="200"/>
              <w:contextualSpacing/>
              <w:jc w:val="center"/>
              <w:rPr>
                <w:sz w:val="26"/>
                <w:szCs w:val="26"/>
              </w:rPr>
            </w:pPr>
            <w:r w:rsidRPr="0072172C">
              <w:rPr>
                <w:sz w:val="26"/>
                <w:szCs w:val="26"/>
              </w:rPr>
              <w:t>202</w:t>
            </w:r>
            <w:r w:rsidR="003B6FFF">
              <w:rPr>
                <w:sz w:val="26"/>
                <w:szCs w:val="26"/>
              </w:rPr>
              <w:t>1</w:t>
            </w:r>
            <w:r w:rsidRPr="0072172C">
              <w:rPr>
                <w:sz w:val="26"/>
                <w:szCs w:val="26"/>
              </w:rPr>
              <w:t>-2025</w:t>
            </w:r>
          </w:p>
        </w:tc>
        <w:tc>
          <w:tcPr>
            <w:tcW w:w="3751" w:type="dxa"/>
          </w:tcPr>
          <w:p w14:paraId="63F72C0D" w14:textId="5BAAB65C" w:rsidR="002141B9" w:rsidRDefault="002141B9" w:rsidP="002141B9">
            <w:pPr>
              <w:spacing w:after="200"/>
              <w:contextualSpacing/>
              <w:jc w:val="both"/>
              <w:rPr>
                <w:sz w:val="26"/>
                <w:szCs w:val="26"/>
              </w:rPr>
            </w:pPr>
            <w:r w:rsidRPr="0072172C">
              <w:rPr>
                <w:sz w:val="26"/>
                <w:szCs w:val="26"/>
              </w:rPr>
              <w:t>Отдел образования</w:t>
            </w:r>
          </w:p>
          <w:p w14:paraId="3F22CCE0" w14:textId="1664FE5C" w:rsidR="0011139B" w:rsidRPr="0072172C" w:rsidRDefault="0011139B" w:rsidP="002141B9">
            <w:pPr>
              <w:spacing w:after="200"/>
              <w:contextualSpacing/>
              <w:jc w:val="both"/>
              <w:rPr>
                <w:sz w:val="26"/>
                <w:szCs w:val="26"/>
              </w:rPr>
            </w:pPr>
            <w:r>
              <w:rPr>
                <w:sz w:val="26"/>
                <w:szCs w:val="26"/>
              </w:rPr>
              <w:t>Методический отдел</w:t>
            </w:r>
          </w:p>
          <w:p w14:paraId="5059B3F8" w14:textId="1C61D1C8" w:rsidR="002141B9" w:rsidRPr="0072172C" w:rsidRDefault="002141B9" w:rsidP="002141B9">
            <w:pPr>
              <w:spacing w:after="200"/>
              <w:contextualSpacing/>
              <w:jc w:val="both"/>
              <w:rPr>
                <w:sz w:val="26"/>
                <w:szCs w:val="26"/>
              </w:rPr>
            </w:pPr>
            <w:r w:rsidRPr="0072172C">
              <w:rPr>
                <w:sz w:val="26"/>
                <w:szCs w:val="26"/>
              </w:rPr>
              <w:t>ОО</w:t>
            </w:r>
          </w:p>
        </w:tc>
      </w:tr>
      <w:tr w:rsidR="002141B9" w:rsidRPr="0072172C" w14:paraId="6CF31EDF" w14:textId="77777777" w:rsidTr="00B12A65">
        <w:trPr>
          <w:jc w:val="center"/>
        </w:trPr>
        <w:tc>
          <w:tcPr>
            <w:tcW w:w="1117" w:type="dxa"/>
          </w:tcPr>
          <w:p w14:paraId="00E20C35" w14:textId="1AAFD381" w:rsidR="002141B9" w:rsidRPr="0072172C" w:rsidRDefault="002141B9" w:rsidP="002141B9">
            <w:pPr>
              <w:spacing w:after="200"/>
              <w:ind w:left="32"/>
              <w:jc w:val="both"/>
              <w:rPr>
                <w:sz w:val="26"/>
                <w:szCs w:val="26"/>
              </w:rPr>
            </w:pPr>
            <w:r>
              <w:rPr>
                <w:sz w:val="26"/>
                <w:szCs w:val="26"/>
              </w:rPr>
              <w:t>4.2.</w:t>
            </w:r>
          </w:p>
        </w:tc>
        <w:tc>
          <w:tcPr>
            <w:tcW w:w="8608" w:type="dxa"/>
          </w:tcPr>
          <w:p w14:paraId="7AFAFF14" w14:textId="6FB99E13" w:rsidR="002141B9" w:rsidRPr="0072172C" w:rsidRDefault="002141B9" w:rsidP="002141B9">
            <w:pPr>
              <w:spacing w:after="200"/>
              <w:contextualSpacing/>
              <w:jc w:val="both"/>
              <w:rPr>
                <w:sz w:val="26"/>
                <w:szCs w:val="26"/>
              </w:rPr>
            </w:pPr>
            <w:r w:rsidRPr="0072172C">
              <w:rPr>
                <w:sz w:val="26"/>
                <w:szCs w:val="26"/>
              </w:rPr>
              <w:t>Ликвидация профессиональных дефицитов педагогов по выявлению и поддержке талантливых детей</w:t>
            </w:r>
          </w:p>
        </w:tc>
        <w:tc>
          <w:tcPr>
            <w:tcW w:w="1687" w:type="dxa"/>
          </w:tcPr>
          <w:p w14:paraId="0A189A75" w14:textId="3EF2367D" w:rsidR="002141B9" w:rsidRPr="0072172C" w:rsidRDefault="002141B9" w:rsidP="002141B9">
            <w:pPr>
              <w:spacing w:after="200"/>
              <w:contextualSpacing/>
              <w:jc w:val="center"/>
              <w:rPr>
                <w:sz w:val="26"/>
                <w:szCs w:val="26"/>
              </w:rPr>
            </w:pPr>
            <w:r w:rsidRPr="0072172C">
              <w:rPr>
                <w:sz w:val="26"/>
                <w:szCs w:val="26"/>
              </w:rPr>
              <w:t>Ежегодно</w:t>
            </w:r>
          </w:p>
        </w:tc>
        <w:tc>
          <w:tcPr>
            <w:tcW w:w="3751" w:type="dxa"/>
          </w:tcPr>
          <w:p w14:paraId="6D212F5A" w14:textId="77777777" w:rsidR="002141B9" w:rsidRPr="0072172C" w:rsidRDefault="002141B9" w:rsidP="002141B9">
            <w:pPr>
              <w:spacing w:after="200"/>
              <w:contextualSpacing/>
              <w:jc w:val="both"/>
              <w:rPr>
                <w:sz w:val="26"/>
                <w:szCs w:val="26"/>
              </w:rPr>
            </w:pPr>
            <w:r w:rsidRPr="0072172C">
              <w:rPr>
                <w:sz w:val="26"/>
                <w:szCs w:val="26"/>
              </w:rPr>
              <w:t>Отдел образования</w:t>
            </w:r>
          </w:p>
          <w:p w14:paraId="6CEA20A4" w14:textId="2D2276A6" w:rsidR="002141B9" w:rsidRPr="0072172C" w:rsidRDefault="002141B9" w:rsidP="002141B9">
            <w:pPr>
              <w:spacing w:after="200"/>
              <w:contextualSpacing/>
              <w:jc w:val="both"/>
              <w:rPr>
                <w:sz w:val="26"/>
                <w:szCs w:val="26"/>
              </w:rPr>
            </w:pPr>
            <w:r w:rsidRPr="0072172C">
              <w:rPr>
                <w:sz w:val="26"/>
                <w:szCs w:val="26"/>
              </w:rPr>
              <w:t>ОО</w:t>
            </w:r>
          </w:p>
        </w:tc>
      </w:tr>
      <w:tr w:rsidR="002141B9" w:rsidRPr="0072172C" w14:paraId="58467E6B" w14:textId="77777777" w:rsidTr="00B12A65">
        <w:trPr>
          <w:jc w:val="center"/>
        </w:trPr>
        <w:tc>
          <w:tcPr>
            <w:tcW w:w="1117" w:type="dxa"/>
          </w:tcPr>
          <w:p w14:paraId="027E96FF" w14:textId="71342C42" w:rsidR="002141B9" w:rsidRPr="0072172C" w:rsidRDefault="002141B9" w:rsidP="002141B9">
            <w:pPr>
              <w:spacing w:after="200"/>
              <w:ind w:left="32"/>
              <w:jc w:val="both"/>
              <w:rPr>
                <w:sz w:val="26"/>
                <w:szCs w:val="26"/>
              </w:rPr>
            </w:pPr>
            <w:r>
              <w:rPr>
                <w:sz w:val="26"/>
                <w:szCs w:val="26"/>
              </w:rPr>
              <w:t>4.3.</w:t>
            </w:r>
          </w:p>
        </w:tc>
        <w:tc>
          <w:tcPr>
            <w:tcW w:w="8608" w:type="dxa"/>
          </w:tcPr>
          <w:p w14:paraId="4D7371B4" w14:textId="57F84121" w:rsidR="002141B9" w:rsidRPr="0072172C" w:rsidRDefault="002141B9" w:rsidP="002141B9">
            <w:pPr>
              <w:spacing w:after="200"/>
              <w:contextualSpacing/>
              <w:jc w:val="both"/>
              <w:rPr>
                <w:sz w:val="26"/>
                <w:szCs w:val="26"/>
              </w:rPr>
            </w:pPr>
            <w:r w:rsidRPr="0072172C">
              <w:rPr>
                <w:sz w:val="26"/>
                <w:szCs w:val="26"/>
              </w:rPr>
              <w:t>Организация и проведение научно-практических конференций</w:t>
            </w:r>
            <w:r w:rsidR="008C4072">
              <w:rPr>
                <w:sz w:val="26"/>
                <w:szCs w:val="26"/>
              </w:rPr>
              <w:t xml:space="preserve"> (НПК «Начало»)</w:t>
            </w:r>
            <w:r w:rsidRPr="0072172C">
              <w:rPr>
                <w:sz w:val="26"/>
                <w:szCs w:val="26"/>
              </w:rPr>
              <w:t xml:space="preserve">, семинаров-совещаний, круглых столов, мастер-классов по развитию системы выявления и поддержки одаренных детей и талантливых педагогов </w:t>
            </w:r>
            <w:proofErr w:type="spellStart"/>
            <w:r w:rsidRPr="0072172C">
              <w:rPr>
                <w:sz w:val="26"/>
                <w:szCs w:val="26"/>
              </w:rPr>
              <w:t>Анивского</w:t>
            </w:r>
            <w:proofErr w:type="spellEnd"/>
            <w:r w:rsidRPr="0072172C">
              <w:rPr>
                <w:sz w:val="26"/>
                <w:szCs w:val="26"/>
              </w:rPr>
              <w:t xml:space="preserve"> городского округа</w:t>
            </w:r>
          </w:p>
        </w:tc>
        <w:tc>
          <w:tcPr>
            <w:tcW w:w="1687" w:type="dxa"/>
          </w:tcPr>
          <w:p w14:paraId="60DDE1A7" w14:textId="55C0DAB5" w:rsidR="002141B9" w:rsidRPr="0072172C" w:rsidRDefault="002141B9" w:rsidP="002141B9">
            <w:pPr>
              <w:spacing w:after="200"/>
              <w:contextualSpacing/>
              <w:jc w:val="center"/>
              <w:rPr>
                <w:sz w:val="26"/>
                <w:szCs w:val="26"/>
              </w:rPr>
            </w:pPr>
            <w:r w:rsidRPr="0072172C">
              <w:rPr>
                <w:sz w:val="26"/>
                <w:szCs w:val="26"/>
              </w:rPr>
              <w:t>202</w:t>
            </w:r>
            <w:r w:rsidR="003B6FFF">
              <w:rPr>
                <w:sz w:val="26"/>
                <w:szCs w:val="26"/>
              </w:rPr>
              <w:t>1</w:t>
            </w:r>
            <w:r w:rsidRPr="0072172C">
              <w:rPr>
                <w:sz w:val="26"/>
                <w:szCs w:val="26"/>
              </w:rPr>
              <w:t>-2025</w:t>
            </w:r>
          </w:p>
        </w:tc>
        <w:tc>
          <w:tcPr>
            <w:tcW w:w="3751" w:type="dxa"/>
          </w:tcPr>
          <w:p w14:paraId="1FEEFA8B" w14:textId="77777777" w:rsidR="002141B9" w:rsidRPr="0072172C" w:rsidRDefault="002141B9" w:rsidP="002141B9">
            <w:pPr>
              <w:spacing w:after="200"/>
              <w:contextualSpacing/>
              <w:jc w:val="both"/>
              <w:rPr>
                <w:sz w:val="26"/>
                <w:szCs w:val="26"/>
              </w:rPr>
            </w:pPr>
            <w:r w:rsidRPr="0072172C">
              <w:rPr>
                <w:sz w:val="26"/>
                <w:szCs w:val="26"/>
              </w:rPr>
              <w:t>Отдел образования</w:t>
            </w:r>
          </w:p>
          <w:p w14:paraId="3B26BDA7" w14:textId="2E0E709A" w:rsidR="002141B9" w:rsidRPr="0072172C" w:rsidRDefault="002141B9" w:rsidP="002141B9">
            <w:pPr>
              <w:spacing w:after="200"/>
              <w:contextualSpacing/>
              <w:jc w:val="both"/>
              <w:rPr>
                <w:sz w:val="26"/>
                <w:szCs w:val="26"/>
              </w:rPr>
            </w:pPr>
            <w:r w:rsidRPr="0072172C">
              <w:rPr>
                <w:sz w:val="26"/>
                <w:szCs w:val="26"/>
              </w:rPr>
              <w:t>Методический отдел</w:t>
            </w:r>
          </w:p>
        </w:tc>
      </w:tr>
      <w:tr w:rsidR="000E4D33" w:rsidRPr="0072172C" w14:paraId="30499439" w14:textId="77777777" w:rsidTr="00C85137">
        <w:trPr>
          <w:trHeight w:val="603"/>
          <w:jc w:val="center"/>
        </w:trPr>
        <w:tc>
          <w:tcPr>
            <w:tcW w:w="1117" w:type="dxa"/>
          </w:tcPr>
          <w:p w14:paraId="02E879B8" w14:textId="4F4E1129" w:rsidR="000E4D33" w:rsidRPr="0072172C" w:rsidRDefault="000E4D33" w:rsidP="00C85137">
            <w:pPr>
              <w:spacing w:after="200"/>
              <w:ind w:left="32"/>
              <w:jc w:val="both"/>
              <w:rPr>
                <w:sz w:val="26"/>
                <w:szCs w:val="26"/>
              </w:rPr>
            </w:pPr>
            <w:r>
              <w:rPr>
                <w:sz w:val="26"/>
                <w:szCs w:val="26"/>
              </w:rPr>
              <w:t xml:space="preserve">4.4. </w:t>
            </w:r>
          </w:p>
        </w:tc>
        <w:tc>
          <w:tcPr>
            <w:tcW w:w="8608" w:type="dxa"/>
          </w:tcPr>
          <w:p w14:paraId="2B924416" w14:textId="2ED25DFA" w:rsidR="000E4D33" w:rsidRPr="0072172C" w:rsidRDefault="000E4D33" w:rsidP="000E4D33">
            <w:pPr>
              <w:spacing w:after="200"/>
              <w:contextualSpacing/>
              <w:jc w:val="both"/>
              <w:rPr>
                <w:sz w:val="26"/>
                <w:szCs w:val="26"/>
              </w:rPr>
            </w:pPr>
            <w:r>
              <w:rPr>
                <w:sz w:val="26"/>
                <w:szCs w:val="26"/>
              </w:rPr>
              <w:t>Мониторинг показателей системы, анализ результатов мониторинга, адресные рекомендации по результатам анализа</w:t>
            </w:r>
            <w:r w:rsidR="00296CB7">
              <w:rPr>
                <w:sz w:val="26"/>
                <w:szCs w:val="26"/>
              </w:rPr>
              <w:t>, анализ эффективности принятых мер</w:t>
            </w:r>
          </w:p>
        </w:tc>
        <w:tc>
          <w:tcPr>
            <w:tcW w:w="1687" w:type="dxa"/>
          </w:tcPr>
          <w:p w14:paraId="254ADB56" w14:textId="417CC701" w:rsidR="000E4D33" w:rsidRPr="0072172C" w:rsidRDefault="000E4D33" w:rsidP="000E4D33">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6AEB473B" w14:textId="77777777" w:rsidR="000E4D33" w:rsidRPr="0072172C" w:rsidRDefault="000E4D33" w:rsidP="000E4D33">
            <w:pPr>
              <w:spacing w:after="200"/>
              <w:contextualSpacing/>
              <w:jc w:val="both"/>
              <w:rPr>
                <w:sz w:val="26"/>
                <w:szCs w:val="26"/>
              </w:rPr>
            </w:pPr>
            <w:r w:rsidRPr="0072172C">
              <w:rPr>
                <w:sz w:val="26"/>
                <w:szCs w:val="26"/>
              </w:rPr>
              <w:t>Отдел образования</w:t>
            </w:r>
          </w:p>
          <w:p w14:paraId="43CD2678" w14:textId="5F18826A" w:rsidR="000E4D33" w:rsidRPr="0072172C" w:rsidRDefault="000E4D33" w:rsidP="000E4D33">
            <w:pPr>
              <w:spacing w:after="200"/>
              <w:contextualSpacing/>
              <w:jc w:val="both"/>
              <w:rPr>
                <w:sz w:val="26"/>
                <w:szCs w:val="26"/>
              </w:rPr>
            </w:pPr>
            <w:r w:rsidRPr="0072172C">
              <w:rPr>
                <w:sz w:val="26"/>
                <w:szCs w:val="26"/>
              </w:rPr>
              <w:t>Методический отдел</w:t>
            </w:r>
          </w:p>
        </w:tc>
      </w:tr>
      <w:tr w:rsidR="00C85137" w:rsidRPr="0072172C" w14:paraId="62C36D6B" w14:textId="77777777" w:rsidTr="00B12A65">
        <w:trPr>
          <w:jc w:val="center"/>
        </w:trPr>
        <w:tc>
          <w:tcPr>
            <w:tcW w:w="1117" w:type="dxa"/>
          </w:tcPr>
          <w:p w14:paraId="679ECAE5" w14:textId="3AA1DF6C" w:rsidR="00C85137" w:rsidRPr="0072172C" w:rsidRDefault="00C85137" w:rsidP="00C85137">
            <w:pPr>
              <w:spacing w:after="200"/>
              <w:ind w:left="32"/>
              <w:jc w:val="both"/>
              <w:rPr>
                <w:sz w:val="26"/>
                <w:szCs w:val="26"/>
              </w:rPr>
            </w:pPr>
            <w:r>
              <w:rPr>
                <w:sz w:val="26"/>
                <w:szCs w:val="26"/>
              </w:rPr>
              <w:t>4.5.</w:t>
            </w:r>
          </w:p>
        </w:tc>
        <w:tc>
          <w:tcPr>
            <w:tcW w:w="8608" w:type="dxa"/>
          </w:tcPr>
          <w:p w14:paraId="51DA9F03" w14:textId="529CDF12" w:rsidR="00C85137" w:rsidRPr="0072172C" w:rsidRDefault="00C85137" w:rsidP="00C85137">
            <w:pPr>
              <w:spacing w:after="200"/>
              <w:contextualSpacing/>
              <w:jc w:val="both"/>
              <w:rPr>
                <w:sz w:val="26"/>
                <w:szCs w:val="26"/>
              </w:rPr>
            </w:pPr>
            <w:r>
              <w:rPr>
                <w:sz w:val="26"/>
                <w:szCs w:val="26"/>
              </w:rPr>
              <w:t>Создание муниципальной Школы по подготовке к участию в муниципальном этапе олимпиады школьников</w:t>
            </w:r>
          </w:p>
        </w:tc>
        <w:tc>
          <w:tcPr>
            <w:tcW w:w="1687" w:type="dxa"/>
          </w:tcPr>
          <w:p w14:paraId="4B131E8A" w14:textId="67387EA3" w:rsidR="00C85137" w:rsidRPr="0072172C" w:rsidRDefault="00C85137" w:rsidP="00C85137">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7D5F2FD1" w14:textId="77777777" w:rsidR="00C85137" w:rsidRPr="0072172C" w:rsidRDefault="00C85137" w:rsidP="00C85137">
            <w:pPr>
              <w:spacing w:after="200"/>
              <w:contextualSpacing/>
              <w:jc w:val="both"/>
              <w:rPr>
                <w:sz w:val="26"/>
                <w:szCs w:val="26"/>
              </w:rPr>
            </w:pPr>
            <w:r w:rsidRPr="0072172C">
              <w:rPr>
                <w:sz w:val="26"/>
                <w:szCs w:val="26"/>
              </w:rPr>
              <w:t>Отдел образования</w:t>
            </w:r>
          </w:p>
          <w:p w14:paraId="378775EA" w14:textId="47BA67C0" w:rsidR="00C85137" w:rsidRPr="0072172C" w:rsidRDefault="00C85137" w:rsidP="00C85137">
            <w:pPr>
              <w:spacing w:after="200"/>
              <w:contextualSpacing/>
              <w:jc w:val="both"/>
              <w:rPr>
                <w:sz w:val="26"/>
                <w:szCs w:val="26"/>
              </w:rPr>
            </w:pPr>
            <w:r w:rsidRPr="0072172C">
              <w:rPr>
                <w:sz w:val="26"/>
                <w:szCs w:val="26"/>
              </w:rPr>
              <w:t>Методический отдел</w:t>
            </w:r>
          </w:p>
        </w:tc>
      </w:tr>
      <w:tr w:rsidR="00C85137" w:rsidRPr="0072172C" w14:paraId="29A06F48" w14:textId="77777777" w:rsidTr="00B12A65">
        <w:trPr>
          <w:jc w:val="center"/>
        </w:trPr>
        <w:tc>
          <w:tcPr>
            <w:tcW w:w="1117" w:type="dxa"/>
          </w:tcPr>
          <w:p w14:paraId="7FBCA003" w14:textId="360FC034" w:rsidR="00C85137" w:rsidRDefault="00C85137" w:rsidP="00C85137">
            <w:pPr>
              <w:spacing w:after="200"/>
              <w:ind w:left="32"/>
              <w:jc w:val="both"/>
              <w:rPr>
                <w:sz w:val="26"/>
                <w:szCs w:val="26"/>
              </w:rPr>
            </w:pPr>
            <w:r>
              <w:rPr>
                <w:sz w:val="26"/>
                <w:szCs w:val="26"/>
              </w:rPr>
              <w:t>4.6.</w:t>
            </w:r>
          </w:p>
        </w:tc>
        <w:tc>
          <w:tcPr>
            <w:tcW w:w="8608" w:type="dxa"/>
          </w:tcPr>
          <w:p w14:paraId="02539133" w14:textId="4048B582" w:rsidR="00C85137" w:rsidRDefault="00C85137" w:rsidP="00C85137">
            <w:pPr>
              <w:spacing w:after="200"/>
              <w:contextualSpacing/>
              <w:jc w:val="both"/>
              <w:rPr>
                <w:sz w:val="26"/>
                <w:szCs w:val="26"/>
              </w:rPr>
            </w:pPr>
            <w:r>
              <w:rPr>
                <w:sz w:val="26"/>
                <w:szCs w:val="26"/>
              </w:rPr>
              <w:t>Осуществление психолого-педагогического сопровождения способных детей и талантливой молодежи</w:t>
            </w:r>
          </w:p>
        </w:tc>
        <w:tc>
          <w:tcPr>
            <w:tcW w:w="1687" w:type="dxa"/>
          </w:tcPr>
          <w:p w14:paraId="5AF5F99D" w14:textId="7EA7AE92" w:rsidR="00C85137" w:rsidRPr="0072172C" w:rsidRDefault="00C85137" w:rsidP="00C85137">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01E11021" w14:textId="77777777" w:rsidR="00C85137" w:rsidRPr="0072172C" w:rsidRDefault="00C85137" w:rsidP="00C85137">
            <w:pPr>
              <w:spacing w:after="200"/>
              <w:contextualSpacing/>
              <w:jc w:val="both"/>
              <w:rPr>
                <w:sz w:val="26"/>
                <w:szCs w:val="26"/>
              </w:rPr>
            </w:pPr>
            <w:r w:rsidRPr="0072172C">
              <w:rPr>
                <w:sz w:val="26"/>
                <w:szCs w:val="26"/>
              </w:rPr>
              <w:t>Отдел образования</w:t>
            </w:r>
          </w:p>
          <w:p w14:paraId="2975DCB2" w14:textId="3234637B" w:rsidR="00C85137" w:rsidRPr="0072172C" w:rsidRDefault="00C85137" w:rsidP="00C85137">
            <w:pPr>
              <w:spacing w:after="200"/>
              <w:contextualSpacing/>
              <w:jc w:val="both"/>
              <w:rPr>
                <w:sz w:val="26"/>
                <w:szCs w:val="26"/>
              </w:rPr>
            </w:pPr>
            <w:r w:rsidRPr="0072172C">
              <w:rPr>
                <w:sz w:val="26"/>
                <w:szCs w:val="26"/>
              </w:rPr>
              <w:t>ОО</w:t>
            </w:r>
          </w:p>
        </w:tc>
      </w:tr>
      <w:tr w:rsidR="00C85137" w:rsidRPr="0072172C" w14:paraId="634D412F" w14:textId="77777777" w:rsidTr="00B12A65">
        <w:trPr>
          <w:jc w:val="center"/>
        </w:trPr>
        <w:tc>
          <w:tcPr>
            <w:tcW w:w="1117" w:type="dxa"/>
          </w:tcPr>
          <w:p w14:paraId="00B78CE1" w14:textId="39C5A239" w:rsidR="00C85137" w:rsidRDefault="00C85137" w:rsidP="00C85137">
            <w:pPr>
              <w:spacing w:after="200"/>
              <w:ind w:left="32"/>
              <w:jc w:val="both"/>
              <w:rPr>
                <w:sz w:val="26"/>
                <w:szCs w:val="26"/>
              </w:rPr>
            </w:pPr>
            <w:r>
              <w:rPr>
                <w:sz w:val="26"/>
                <w:szCs w:val="26"/>
              </w:rPr>
              <w:t>4.7.</w:t>
            </w:r>
          </w:p>
        </w:tc>
        <w:tc>
          <w:tcPr>
            <w:tcW w:w="8608" w:type="dxa"/>
          </w:tcPr>
          <w:p w14:paraId="1CA45215" w14:textId="7032D297" w:rsidR="00C85137" w:rsidRDefault="00C85137" w:rsidP="00C85137">
            <w:pPr>
              <w:spacing w:after="200"/>
              <w:contextualSpacing/>
              <w:jc w:val="both"/>
              <w:rPr>
                <w:sz w:val="26"/>
                <w:szCs w:val="26"/>
              </w:rPr>
            </w:pPr>
            <w:r>
              <w:rPr>
                <w:sz w:val="26"/>
                <w:szCs w:val="26"/>
              </w:rPr>
              <w:t xml:space="preserve">Проведение мероприятий для родителей (законных представителей) по вопросам выявления, поддержки и </w:t>
            </w:r>
            <w:proofErr w:type="gramStart"/>
            <w:r>
              <w:rPr>
                <w:sz w:val="26"/>
                <w:szCs w:val="26"/>
              </w:rPr>
              <w:t>развития способностей и талантов детей</w:t>
            </w:r>
            <w:proofErr w:type="gramEnd"/>
            <w:r>
              <w:rPr>
                <w:sz w:val="26"/>
                <w:szCs w:val="26"/>
              </w:rPr>
              <w:t xml:space="preserve"> и молодежи</w:t>
            </w:r>
          </w:p>
        </w:tc>
        <w:tc>
          <w:tcPr>
            <w:tcW w:w="1687" w:type="dxa"/>
          </w:tcPr>
          <w:p w14:paraId="66EDA7E6" w14:textId="33D5463E" w:rsidR="00C85137" w:rsidRPr="0072172C" w:rsidRDefault="00C85137" w:rsidP="00C85137">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17F48AB9" w14:textId="77777777" w:rsidR="00C85137" w:rsidRPr="0072172C" w:rsidRDefault="00C85137" w:rsidP="00C85137">
            <w:pPr>
              <w:spacing w:after="200"/>
              <w:contextualSpacing/>
              <w:jc w:val="both"/>
              <w:rPr>
                <w:sz w:val="26"/>
                <w:szCs w:val="26"/>
              </w:rPr>
            </w:pPr>
            <w:r w:rsidRPr="0072172C">
              <w:rPr>
                <w:sz w:val="26"/>
                <w:szCs w:val="26"/>
              </w:rPr>
              <w:t>Отдел образования</w:t>
            </w:r>
          </w:p>
          <w:p w14:paraId="0E8BCABD" w14:textId="77777777" w:rsidR="00C85137" w:rsidRDefault="00C85137" w:rsidP="00C85137">
            <w:pPr>
              <w:spacing w:after="200"/>
              <w:contextualSpacing/>
              <w:jc w:val="both"/>
              <w:rPr>
                <w:sz w:val="26"/>
                <w:szCs w:val="26"/>
              </w:rPr>
            </w:pPr>
            <w:r w:rsidRPr="0072172C">
              <w:rPr>
                <w:sz w:val="26"/>
                <w:szCs w:val="26"/>
              </w:rPr>
              <w:t>Методический отдел</w:t>
            </w:r>
          </w:p>
          <w:p w14:paraId="464F17B4" w14:textId="65BB18A5" w:rsidR="00C85137" w:rsidRPr="0072172C" w:rsidRDefault="00C85137" w:rsidP="00C85137">
            <w:pPr>
              <w:spacing w:after="200"/>
              <w:contextualSpacing/>
              <w:jc w:val="both"/>
              <w:rPr>
                <w:sz w:val="26"/>
                <w:szCs w:val="26"/>
              </w:rPr>
            </w:pPr>
            <w:r>
              <w:rPr>
                <w:sz w:val="26"/>
                <w:szCs w:val="26"/>
              </w:rPr>
              <w:t>ОО</w:t>
            </w:r>
          </w:p>
        </w:tc>
      </w:tr>
      <w:tr w:rsidR="00C85137" w:rsidRPr="0072172C" w14:paraId="4AC4CC9F" w14:textId="77777777" w:rsidTr="006271DD">
        <w:trPr>
          <w:jc w:val="center"/>
        </w:trPr>
        <w:tc>
          <w:tcPr>
            <w:tcW w:w="15163" w:type="dxa"/>
            <w:gridSpan w:val="4"/>
          </w:tcPr>
          <w:p w14:paraId="7E6D8644" w14:textId="06E32B9C" w:rsidR="00C85137" w:rsidRPr="002141B9" w:rsidRDefault="00C85137" w:rsidP="00296CB7">
            <w:pPr>
              <w:pStyle w:val="af1"/>
              <w:numPr>
                <w:ilvl w:val="0"/>
                <w:numId w:val="39"/>
              </w:numPr>
              <w:spacing w:line="360" w:lineRule="auto"/>
              <w:jc w:val="center"/>
              <w:rPr>
                <w:rFonts w:eastAsiaTheme="minorHAnsi"/>
                <w:b/>
                <w:sz w:val="26"/>
                <w:szCs w:val="26"/>
                <w:lang w:eastAsia="en-US"/>
              </w:rPr>
            </w:pPr>
            <w:r w:rsidRPr="002141B9">
              <w:rPr>
                <w:rFonts w:eastAsiaTheme="minorHAnsi"/>
                <w:b/>
                <w:sz w:val="26"/>
                <w:szCs w:val="26"/>
                <w:lang w:eastAsia="en-US"/>
              </w:rPr>
              <w:lastRenderedPageBreak/>
              <w:t>Система работы по самоопределению и профессиональной ориентации обучающихс</w:t>
            </w:r>
            <w:r>
              <w:rPr>
                <w:rFonts w:eastAsiaTheme="minorHAnsi"/>
                <w:b/>
                <w:sz w:val="26"/>
                <w:szCs w:val="26"/>
                <w:lang w:eastAsia="en-US"/>
              </w:rPr>
              <w:t>я</w:t>
            </w:r>
          </w:p>
        </w:tc>
      </w:tr>
      <w:tr w:rsidR="00C85137" w:rsidRPr="0072172C" w14:paraId="21D80F57" w14:textId="77777777" w:rsidTr="00B12A65">
        <w:trPr>
          <w:jc w:val="center"/>
        </w:trPr>
        <w:tc>
          <w:tcPr>
            <w:tcW w:w="1117" w:type="dxa"/>
          </w:tcPr>
          <w:p w14:paraId="6E6E307E" w14:textId="7E28CBFA" w:rsidR="00C85137" w:rsidRPr="0072172C" w:rsidRDefault="00C85137" w:rsidP="00C85137">
            <w:pPr>
              <w:spacing w:after="200"/>
              <w:ind w:left="32"/>
              <w:jc w:val="both"/>
              <w:rPr>
                <w:sz w:val="26"/>
                <w:szCs w:val="26"/>
              </w:rPr>
            </w:pPr>
            <w:r>
              <w:rPr>
                <w:sz w:val="26"/>
                <w:szCs w:val="26"/>
              </w:rPr>
              <w:t>5.1.</w:t>
            </w:r>
          </w:p>
        </w:tc>
        <w:tc>
          <w:tcPr>
            <w:tcW w:w="8608" w:type="dxa"/>
          </w:tcPr>
          <w:p w14:paraId="14474624" w14:textId="6FA7D2FD" w:rsidR="00C85137" w:rsidRPr="0072172C" w:rsidRDefault="00C85137" w:rsidP="00C85137">
            <w:pPr>
              <w:spacing w:after="200"/>
              <w:contextualSpacing/>
              <w:jc w:val="both"/>
              <w:rPr>
                <w:sz w:val="26"/>
                <w:szCs w:val="26"/>
              </w:rPr>
            </w:pPr>
            <w:r w:rsidRPr="0072172C">
              <w:rPr>
                <w:sz w:val="26"/>
                <w:szCs w:val="26"/>
              </w:rPr>
              <w:t xml:space="preserve">Организация и проведение научно-практических конференций, семинаров-совещаний, круглых столов, мастер-классов по развитию системы профориентации в </w:t>
            </w:r>
            <w:proofErr w:type="spellStart"/>
            <w:r w:rsidRPr="0072172C">
              <w:rPr>
                <w:sz w:val="26"/>
                <w:szCs w:val="26"/>
              </w:rPr>
              <w:t>Анивском</w:t>
            </w:r>
            <w:proofErr w:type="spellEnd"/>
            <w:r w:rsidRPr="0072172C">
              <w:rPr>
                <w:sz w:val="26"/>
                <w:szCs w:val="26"/>
              </w:rPr>
              <w:t xml:space="preserve"> городском округе</w:t>
            </w:r>
          </w:p>
        </w:tc>
        <w:tc>
          <w:tcPr>
            <w:tcW w:w="1687" w:type="dxa"/>
          </w:tcPr>
          <w:p w14:paraId="0D5A8A01" w14:textId="32F8CD99" w:rsidR="00C85137" w:rsidRPr="0072172C" w:rsidRDefault="00C85137" w:rsidP="00C85137">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4A87495E" w14:textId="3B7EC991" w:rsidR="00C85137" w:rsidRDefault="00C85137" w:rsidP="00C85137">
            <w:pPr>
              <w:spacing w:after="200"/>
              <w:contextualSpacing/>
              <w:jc w:val="both"/>
              <w:rPr>
                <w:sz w:val="26"/>
                <w:szCs w:val="26"/>
              </w:rPr>
            </w:pPr>
            <w:r w:rsidRPr="0072172C">
              <w:rPr>
                <w:sz w:val="26"/>
                <w:szCs w:val="26"/>
              </w:rPr>
              <w:t>Отдел образования</w:t>
            </w:r>
          </w:p>
          <w:p w14:paraId="0A0797B8" w14:textId="3D6AEA7D" w:rsidR="0011139B" w:rsidRPr="0072172C" w:rsidRDefault="0011139B" w:rsidP="00C85137">
            <w:pPr>
              <w:spacing w:after="200"/>
              <w:contextualSpacing/>
              <w:jc w:val="both"/>
              <w:rPr>
                <w:sz w:val="26"/>
                <w:szCs w:val="26"/>
              </w:rPr>
            </w:pPr>
            <w:r>
              <w:rPr>
                <w:sz w:val="26"/>
                <w:szCs w:val="26"/>
              </w:rPr>
              <w:t>Методический отдел</w:t>
            </w:r>
          </w:p>
          <w:p w14:paraId="656D014F" w14:textId="4316785C" w:rsidR="00C85137" w:rsidRPr="0072172C" w:rsidRDefault="00C85137" w:rsidP="00C85137">
            <w:pPr>
              <w:spacing w:after="200"/>
              <w:contextualSpacing/>
              <w:jc w:val="both"/>
              <w:rPr>
                <w:sz w:val="26"/>
                <w:szCs w:val="26"/>
              </w:rPr>
            </w:pPr>
            <w:r w:rsidRPr="0072172C">
              <w:rPr>
                <w:sz w:val="26"/>
                <w:szCs w:val="26"/>
              </w:rPr>
              <w:t>ОО</w:t>
            </w:r>
          </w:p>
        </w:tc>
      </w:tr>
      <w:tr w:rsidR="00296CB7" w:rsidRPr="0072172C" w14:paraId="36236145" w14:textId="77777777" w:rsidTr="00B12A65">
        <w:trPr>
          <w:jc w:val="center"/>
        </w:trPr>
        <w:tc>
          <w:tcPr>
            <w:tcW w:w="1117" w:type="dxa"/>
          </w:tcPr>
          <w:p w14:paraId="6FCDF1B2" w14:textId="0AF29181" w:rsidR="00296CB7" w:rsidRPr="0072172C" w:rsidRDefault="00296CB7" w:rsidP="00296CB7">
            <w:pPr>
              <w:spacing w:after="200"/>
              <w:ind w:left="32"/>
              <w:jc w:val="both"/>
              <w:rPr>
                <w:sz w:val="26"/>
                <w:szCs w:val="26"/>
              </w:rPr>
            </w:pPr>
            <w:r>
              <w:rPr>
                <w:sz w:val="26"/>
                <w:szCs w:val="26"/>
              </w:rPr>
              <w:t>5.2.</w:t>
            </w:r>
          </w:p>
        </w:tc>
        <w:tc>
          <w:tcPr>
            <w:tcW w:w="8608" w:type="dxa"/>
          </w:tcPr>
          <w:p w14:paraId="4ABE23C3" w14:textId="7D924462" w:rsidR="00296CB7" w:rsidRPr="0072172C" w:rsidRDefault="00296CB7" w:rsidP="00296CB7">
            <w:pPr>
              <w:spacing w:after="200"/>
              <w:contextualSpacing/>
              <w:jc w:val="both"/>
              <w:rPr>
                <w:sz w:val="26"/>
                <w:szCs w:val="26"/>
              </w:rPr>
            </w:pPr>
            <w:r>
              <w:rPr>
                <w:sz w:val="26"/>
                <w:szCs w:val="26"/>
              </w:rPr>
              <w:t>Мониторинг показателей системы, анализ результатов мониторинга, адресные рекомендации по результатам анализа, анализ эффективности принятых мер</w:t>
            </w:r>
          </w:p>
        </w:tc>
        <w:tc>
          <w:tcPr>
            <w:tcW w:w="1687" w:type="dxa"/>
          </w:tcPr>
          <w:p w14:paraId="7B6ED178" w14:textId="6F566599" w:rsidR="00296CB7" w:rsidRPr="0072172C" w:rsidRDefault="00296CB7" w:rsidP="00296CB7">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6084A47A" w14:textId="77777777" w:rsidR="00296CB7" w:rsidRPr="0072172C" w:rsidRDefault="00296CB7" w:rsidP="00296CB7">
            <w:pPr>
              <w:spacing w:after="200"/>
              <w:contextualSpacing/>
              <w:jc w:val="both"/>
              <w:rPr>
                <w:sz w:val="26"/>
                <w:szCs w:val="26"/>
              </w:rPr>
            </w:pPr>
            <w:r w:rsidRPr="0072172C">
              <w:rPr>
                <w:sz w:val="26"/>
                <w:szCs w:val="26"/>
              </w:rPr>
              <w:t>Отдел образования</w:t>
            </w:r>
          </w:p>
          <w:p w14:paraId="6566DC6E" w14:textId="5BA6CCF0" w:rsidR="00296CB7" w:rsidRPr="0072172C" w:rsidRDefault="00296CB7" w:rsidP="00296CB7">
            <w:pPr>
              <w:spacing w:after="200"/>
              <w:contextualSpacing/>
              <w:jc w:val="both"/>
              <w:rPr>
                <w:sz w:val="26"/>
                <w:szCs w:val="26"/>
              </w:rPr>
            </w:pPr>
            <w:r w:rsidRPr="0072172C">
              <w:rPr>
                <w:sz w:val="26"/>
                <w:szCs w:val="26"/>
              </w:rPr>
              <w:t>Методический отдел</w:t>
            </w:r>
          </w:p>
        </w:tc>
      </w:tr>
      <w:tr w:rsidR="009F6D87" w:rsidRPr="0072172C" w14:paraId="505BDA3E" w14:textId="77777777" w:rsidTr="00B12A65">
        <w:trPr>
          <w:jc w:val="center"/>
        </w:trPr>
        <w:tc>
          <w:tcPr>
            <w:tcW w:w="1117" w:type="dxa"/>
          </w:tcPr>
          <w:p w14:paraId="67003AC4" w14:textId="6CC715BE" w:rsidR="009F6D87" w:rsidRPr="0072172C" w:rsidRDefault="009F6D87" w:rsidP="009F6D87">
            <w:pPr>
              <w:spacing w:after="200"/>
              <w:ind w:left="32"/>
              <w:jc w:val="both"/>
              <w:rPr>
                <w:sz w:val="26"/>
                <w:szCs w:val="26"/>
              </w:rPr>
            </w:pPr>
            <w:r>
              <w:rPr>
                <w:sz w:val="26"/>
                <w:szCs w:val="26"/>
              </w:rPr>
              <w:t>5.3.</w:t>
            </w:r>
          </w:p>
        </w:tc>
        <w:tc>
          <w:tcPr>
            <w:tcW w:w="8608" w:type="dxa"/>
          </w:tcPr>
          <w:p w14:paraId="0EDB56A9" w14:textId="29A1AEFA" w:rsidR="009F6D87" w:rsidRPr="0072172C" w:rsidRDefault="009F6D87" w:rsidP="009F6D87">
            <w:pPr>
              <w:spacing w:after="200"/>
              <w:contextualSpacing/>
              <w:jc w:val="both"/>
              <w:rPr>
                <w:sz w:val="26"/>
                <w:szCs w:val="26"/>
              </w:rPr>
            </w:pPr>
            <w:r>
              <w:rPr>
                <w:sz w:val="26"/>
                <w:szCs w:val="26"/>
              </w:rPr>
              <w:t>Проведение мероприятий, направленных на профессиональную ориентацию, на раннюю профориентацию</w:t>
            </w:r>
          </w:p>
        </w:tc>
        <w:tc>
          <w:tcPr>
            <w:tcW w:w="1687" w:type="dxa"/>
          </w:tcPr>
          <w:p w14:paraId="0F9842A0" w14:textId="65A3A591" w:rsidR="009F6D87" w:rsidRPr="0072172C" w:rsidRDefault="009F6D87" w:rsidP="009F6D87">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52139CF7" w14:textId="77777777" w:rsidR="009F6D87" w:rsidRPr="0072172C" w:rsidRDefault="009F6D87" w:rsidP="009F6D87">
            <w:pPr>
              <w:spacing w:after="200"/>
              <w:contextualSpacing/>
              <w:jc w:val="both"/>
              <w:rPr>
                <w:sz w:val="26"/>
                <w:szCs w:val="26"/>
              </w:rPr>
            </w:pPr>
            <w:r w:rsidRPr="0072172C">
              <w:rPr>
                <w:sz w:val="26"/>
                <w:szCs w:val="26"/>
              </w:rPr>
              <w:t>Отдел образования</w:t>
            </w:r>
          </w:p>
          <w:p w14:paraId="5579A225" w14:textId="77777777" w:rsidR="009F6D87" w:rsidRDefault="009F6D87" w:rsidP="009F6D87">
            <w:pPr>
              <w:spacing w:after="200"/>
              <w:contextualSpacing/>
              <w:jc w:val="both"/>
              <w:rPr>
                <w:sz w:val="26"/>
                <w:szCs w:val="26"/>
              </w:rPr>
            </w:pPr>
            <w:r w:rsidRPr="0072172C">
              <w:rPr>
                <w:sz w:val="26"/>
                <w:szCs w:val="26"/>
              </w:rPr>
              <w:t>Методический отдел</w:t>
            </w:r>
          </w:p>
          <w:p w14:paraId="5F40B490" w14:textId="364E4D4B" w:rsidR="009F6D87" w:rsidRPr="0072172C" w:rsidRDefault="009F6D87" w:rsidP="009F6D87">
            <w:pPr>
              <w:spacing w:after="200"/>
              <w:contextualSpacing/>
              <w:jc w:val="both"/>
              <w:rPr>
                <w:sz w:val="26"/>
                <w:szCs w:val="26"/>
              </w:rPr>
            </w:pPr>
            <w:r>
              <w:rPr>
                <w:sz w:val="26"/>
                <w:szCs w:val="26"/>
              </w:rPr>
              <w:t>ОО</w:t>
            </w:r>
          </w:p>
        </w:tc>
      </w:tr>
      <w:tr w:rsidR="009F6D87" w:rsidRPr="0072172C" w14:paraId="1CCE0679" w14:textId="77777777" w:rsidTr="00B12A65">
        <w:trPr>
          <w:jc w:val="center"/>
        </w:trPr>
        <w:tc>
          <w:tcPr>
            <w:tcW w:w="1117" w:type="dxa"/>
          </w:tcPr>
          <w:p w14:paraId="47E84A51" w14:textId="5F9105AC" w:rsidR="009F6D87" w:rsidRDefault="009F6D87" w:rsidP="009F6D87">
            <w:pPr>
              <w:spacing w:after="200"/>
              <w:ind w:left="32"/>
              <w:jc w:val="both"/>
              <w:rPr>
                <w:sz w:val="26"/>
                <w:szCs w:val="26"/>
              </w:rPr>
            </w:pPr>
            <w:r>
              <w:rPr>
                <w:sz w:val="26"/>
                <w:szCs w:val="26"/>
              </w:rPr>
              <w:t>5.4.</w:t>
            </w:r>
          </w:p>
        </w:tc>
        <w:tc>
          <w:tcPr>
            <w:tcW w:w="8608" w:type="dxa"/>
          </w:tcPr>
          <w:p w14:paraId="3577D2E7" w14:textId="3D66E1A7" w:rsidR="009F6D87" w:rsidRDefault="009F6D87" w:rsidP="009F6D87">
            <w:pPr>
              <w:spacing w:after="200"/>
              <w:contextualSpacing/>
              <w:jc w:val="both"/>
              <w:rPr>
                <w:sz w:val="26"/>
                <w:szCs w:val="26"/>
              </w:rPr>
            </w:pPr>
            <w:r>
              <w:rPr>
                <w:sz w:val="26"/>
                <w:szCs w:val="26"/>
              </w:rPr>
              <w:t>Формирование профильных классов</w:t>
            </w:r>
          </w:p>
        </w:tc>
        <w:tc>
          <w:tcPr>
            <w:tcW w:w="1687" w:type="dxa"/>
          </w:tcPr>
          <w:p w14:paraId="50E2BAB7" w14:textId="3BE2E131" w:rsidR="009F6D87" w:rsidRPr="0072172C" w:rsidRDefault="009F6D87" w:rsidP="009F6D87">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2521CD4F" w14:textId="559374A7" w:rsidR="009F6D87" w:rsidRPr="0072172C" w:rsidRDefault="009F6D87" w:rsidP="009F6D87">
            <w:pPr>
              <w:spacing w:after="200"/>
              <w:contextualSpacing/>
              <w:jc w:val="both"/>
              <w:rPr>
                <w:sz w:val="26"/>
                <w:szCs w:val="26"/>
              </w:rPr>
            </w:pPr>
            <w:r>
              <w:rPr>
                <w:sz w:val="26"/>
                <w:szCs w:val="26"/>
              </w:rPr>
              <w:t>ОО</w:t>
            </w:r>
          </w:p>
        </w:tc>
      </w:tr>
      <w:tr w:rsidR="009F6D87" w:rsidRPr="0072172C" w14:paraId="6A12936A" w14:textId="77777777" w:rsidTr="00B12A65">
        <w:trPr>
          <w:jc w:val="center"/>
        </w:trPr>
        <w:tc>
          <w:tcPr>
            <w:tcW w:w="1117" w:type="dxa"/>
          </w:tcPr>
          <w:p w14:paraId="2582DE24" w14:textId="63D25736" w:rsidR="009F6D87" w:rsidRDefault="009F6D87" w:rsidP="009F6D87">
            <w:pPr>
              <w:spacing w:after="200"/>
              <w:ind w:left="32"/>
              <w:jc w:val="both"/>
              <w:rPr>
                <w:sz w:val="26"/>
                <w:szCs w:val="26"/>
              </w:rPr>
            </w:pPr>
            <w:r>
              <w:rPr>
                <w:sz w:val="26"/>
                <w:szCs w:val="26"/>
              </w:rPr>
              <w:t>5.5.</w:t>
            </w:r>
          </w:p>
        </w:tc>
        <w:tc>
          <w:tcPr>
            <w:tcW w:w="8608" w:type="dxa"/>
          </w:tcPr>
          <w:p w14:paraId="2890CFF0" w14:textId="1089935D" w:rsidR="009F6D87" w:rsidRDefault="009F6D87" w:rsidP="009F6D87">
            <w:pPr>
              <w:spacing w:after="200"/>
              <w:contextualSpacing/>
              <w:jc w:val="both"/>
              <w:rPr>
                <w:sz w:val="26"/>
                <w:szCs w:val="26"/>
              </w:rPr>
            </w:pPr>
            <w:r>
              <w:rPr>
                <w:sz w:val="26"/>
                <w:szCs w:val="26"/>
              </w:rPr>
              <w:t>Проведение мероприятий по работе с родителями (законными представителями) по вопросам профессиональной ориентации</w:t>
            </w:r>
          </w:p>
        </w:tc>
        <w:tc>
          <w:tcPr>
            <w:tcW w:w="1687" w:type="dxa"/>
          </w:tcPr>
          <w:p w14:paraId="56860141" w14:textId="78553B68" w:rsidR="009F6D87" w:rsidRPr="0072172C" w:rsidRDefault="009F6D87" w:rsidP="009F6D87">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78D4ED3A" w14:textId="77777777" w:rsidR="009F6D87" w:rsidRPr="0072172C" w:rsidRDefault="009F6D87" w:rsidP="009F6D87">
            <w:pPr>
              <w:spacing w:after="200"/>
              <w:contextualSpacing/>
              <w:jc w:val="both"/>
              <w:rPr>
                <w:sz w:val="26"/>
                <w:szCs w:val="26"/>
              </w:rPr>
            </w:pPr>
            <w:r w:rsidRPr="0072172C">
              <w:rPr>
                <w:sz w:val="26"/>
                <w:szCs w:val="26"/>
              </w:rPr>
              <w:t>Отдел образования</w:t>
            </w:r>
          </w:p>
          <w:p w14:paraId="1B9DD25E" w14:textId="77777777" w:rsidR="009F6D87" w:rsidRDefault="009F6D87" w:rsidP="009F6D87">
            <w:pPr>
              <w:spacing w:after="200"/>
              <w:contextualSpacing/>
              <w:jc w:val="both"/>
              <w:rPr>
                <w:sz w:val="26"/>
                <w:szCs w:val="26"/>
              </w:rPr>
            </w:pPr>
            <w:r w:rsidRPr="0072172C">
              <w:rPr>
                <w:sz w:val="26"/>
                <w:szCs w:val="26"/>
              </w:rPr>
              <w:t>Методический отдел</w:t>
            </w:r>
          </w:p>
          <w:p w14:paraId="6DEAF6FF" w14:textId="109C2336" w:rsidR="009F6D87" w:rsidRDefault="009F6D87" w:rsidP="009F6D87">
            <w:pPr>
              <w:spacing w:after="200"/>
              <w:contextualSpacing/>
              <w:jc w:val="both"/>
              <w:rPr>
                <w:sz w:val="26"/>
                <w:szCs w:val="26"/>
              </w:rPr>
            </w:pPr>
            <w:r>
              <w:rPr>
                <w:sz w:val="26"/>
                <w:szCs w:val="26"/>
              </w:rPr>
              <w:t>ОО</w:t>
            </w:r>
          </w:p>
        </w:tc>
      </w:tr>
      <w:tr w:rsidR="009F6D87" w:rsidRPr="0072172C" w14:paraId="5CA8776A" w14:textId="77777777" w:rsidTr="000A16BA">
        <w:trPr>
          <w:jc w:val="center"/>
        </w:trPr>
        <w:tc>
          <w:tcPr>
            <w:tcW w:w="15163" w:type="dxa"/>
            <w:gridSpan w:val="4"/>
          </w:tcPr>
          <w:p w14:paraId="0D0A3BE5" w14:textId="2C39F092" w:rsidR="009F6D87" w:rsidRPr="0072172C" w:rsidRDefault="009F6D87" w:rsidP="009F6D87">
            <w:pPr>
              <w:pStyle w:val="af1"/>
              <w:numPr>
                <w:ilvl w:val="0"/>
                <w:numId w:val="39"/>
              </w:numPr>
              <w:spacing w:after="200"/>
              <w:jc w:val="center"/>
              <w:rPr>
                <w:b/>
                <w:sz w:val="26"/>
                <w:szCs w:val="26"/>
              </w:rPr>
            </w:pPr>
            <w:r w:rsidRPr="0072172C">
              <w:rPr>
                <w:b/>
                <w:sz w:val="26"/>
                <w:szCs w:val="26"/>
              </w:rPr>
              <w:t xml:space="preserve">Система мониторинга эффективности руководителей ОО </w:t>
            </w:r>
          </w:p>
        </w:tc>
      </w:tr>
      <w:tr w:rsidR="009F6D87" w:rsidRPr="0072172C" w14:paraId="27D039CE" w14:textId="77777777" w:rsidTr="00B12A65">
        <w:trPr>
          <w:jc w:val="center"/>
        </w:trPr>
        <w:tc>
          <w:tcPr>
            <w:tcW w:w="1117" w:type="dxa"/>
          </w:tcPr>
          <w:p w14:paraId="7154625C" w14:textId="0F3C9E17" w:rsidR="009F6D87" w:rsidRPr="0072172C" w:rsidRDefault="009F6D87" w:rsidP="009F6D87">
            <w:pPr>
              <w:spacing w:after="200"/>
              <w:contextualSpacing/>
              <w:jc w:val="both"/>
              <w:rPr>
                <w:sz w:val="26"/>
                <w:szCs w:val="26"/>
              </w:rPr>
            </w:pPr>
            <w:r>
              <w:rPr>
                <w:sz w:val="26"/>
                <w:szCs w:val="26"/>
              </w:rPr>
              <w:t>6</w:t>
            </w:r>
            <w:r w:rsidRPr="0072172C">
              <w:rPr>
                <w:sz w:val="26"/>
                <w:szCs w:val="26"/>
              </w:rPr>
              <w:t xml:space="preserve">.1. </w:t>
            </w:r>
          </w:p>
        </w:tc>
        <w:tc>
          <w:tcPr>
            <w:tcW w:w="8608" w:type="dxa"/>
          </w:tcPr>
          <w:p w14:paraId="222B577A" w14:textId="77777777" w:rsidR="009F6D87" w:rsidRPr="0072172C" w:rsidRDefault="009F6D87" w:rsidP="009F6D87">
            <w:pPr>
              <w:spacing w:after="200"/>
              <w:contextualSpacing/>
              <w:jc w:val="both"/>
              <w:rPr>
                <w:sz w:val="26"/>
                <w:szCs w:val="26"/>
              </w:rPr>
            </w:pPr>
            <w:r w:rsidRPr="0072172C">
              <w:rPr>
                <w:sz w:val="26"/>
                <w:szCs w:val="26"/>
              </w:rPr>
              <w:t>Внесение изменений в Порядок аттестации руководителей образовательных учреждений на соответствие занимаемой должности на основе оценки компетенций руководителей и показателей эффективности</w:t>
            </w:r>
          </w:p>
          <w:p w14:paraId="73C7B30B" w14:textId="77777777" w:rsidR="009F6D87" w:rsidRPr="0072172C" w:rsidRDefault="009F6D87" w:rsidP="009F6D87">
            <w:pPr>
              <w:spacing w:after="200"/>
              <w:contextualSpacing/>
              <w:jc w:val="both"/>
              <w:rPr>
                <w:sz w:val="26"/>
                <w:szCs w:val="26"/>
              </w:rPr>
            </w:pPr>
            <w:r w:rsidRPr="0072172C">
              <w:rPr>
                <w:sz w:val="26"/>
                <w:szCs w:val="26"/>
              </w:rPr>
              <w:t>-</w:t>
            </w:r>
            <w:r w:rsidRPr="0072172C">
              <w:rPr>
                <w:sz w:val="26"/>
                <w:szCs w:val="26"/>
              </w:rPr>
              <w:tab/>
              <w:t>по качеству управленческой деятельности;</w:t>
            </w:r>
          </w:p>
          <w:p w14:paraId="4F2C9106" w14:textId="77777777" w:rsidR="009F6D87" w:rsidRPr="0072172C" w:rsidRDefault="009F6D87" w:rsidP="009F6D87">
            <w:pPr>
              <w:spacing w:after="200"/>
              <w:contextualSpacing/>
              <w:jc w:val="both"/>
              <w:rPr>
                <w:sz w:val="26"/>
                <w:szCs w:val="26"/>
              </w:rPr>
            </w:pPr>
            <w:r w:rsidRPr="0072172C">
              <w:rPr>
                <w:sz w:val="26"/>
                <w:szCs w:val="26"/>
              </w:rPr>
              <w:t>-</w:t>
            </w:r>
            <w:r w:rsidRPr="0072172C">
              <w:rPr>
                <w:sz w:val="26"/>
                <w:szCs w:val="26"/>
              </w:rPr>
              <w:tab/>
              <w:t>по качеству подготовки обучающихся (базовой и повышенного уровня);</w:t>
            </w:r>
          </w:p>
          <w:p w14:paraId="7BC47FE6" w14:textId="77777777" w:rsidR="009F6D87" w:rsidRPr="0072172C" w:rsidRDefault="009F6D87" w:rsidP="009F6D87">
            <w:pPr>
              <w:spacing w:after="200"/>
              <w:contextualSpacing/>
              <w:jc w:val="both"/>
              <w:rPr>
                <w:sz w:val="26"/>
                <w:szCs w:val="26"/>
              </w:rPr>
            </w:pPr>
            <w:r w:rsidRPr="0072172C">
              <w:rPr>
                <w:sz w:val="26"/>
                <w:szCs w:val="26"/>
              </w:rPr>
              <w:t>-</w:t>
            </w:r>
            <w:r w:rsidRPr="0072172C">
              <w:rPr>
                <w:sz w:val="26"/>
                <w:szCs w:val="26"/>
              </w:rPr>
              <w:tab/>
              <w:t>по работе с кадрами, в том числе по формированию кадрового резерва и повышению квалификации педагогов;</w:t>
            </w:r>
          </w:p>
          <w:p w14:paraId="3C6B89E6" w14:textId="77777777" w:rsidR="009F6D87" w:rsidRPr="0072172C" w:rsidRDefault="009F6D87" w:rsidP="009F6D87">
            <w:pPr>
              <w:spacing w:after="200"/>
              <w:contextualSpacing/>
              <w:jc w:val="both"/>
              <w:rPr>
                <w:sz w:val="26"/>
                <w:szCs w:val="26"/>
              </w:rPr>
            </w:pPr>
            <w:r w:rsidRPr="0072172C">
              <w:rPr>
                <w:sz w:val="26"/>
                <w:szCs w:val="26"/>
              </w:rPr>
              <w:t>-</w:t>
            </w:r>
            <w:r w:rsidRPr="0072172C">
              <w:rPr>
                <w:sz w:val="26"/>
                <w:szCs w:val="26"/>
              </w:rPr>
              <w:tab/>
              <w:t>по обеспечению объективности результатов внешней и внутренней оценок;</w:t>
            </w:r>
          </w:p>
          <w:p w14:paraId="04961367" w14:textId="77777777" w:rsidR="009F6D87" w:rsidRPr="0072172C" w:rsidRDefault="009F6D87" w:rsidP="009F6D87">
            <w:pPr>
              <w:spacing w:after="200"/>
              <w:contextualSpacing/>
              <w:jc w:val="both"/>
              <w:rPr>
                <w:sz w:val="26"/>
                <w:szCs w:val="26"/>
              </w:rPr>
            </w:pPr>
            <w:r w:rsidRPr="0072172C">
              <w:rPr>
                <w:sz w:val="26"/>
                <w:szCs w:val="26"/>
              </w:rPr>
              <w:t>-</w:t>
            </w:r>
            <w:r w:rsidRPr="0072172C">
              <w:rPr>
                <w:sz w:val="26"/>
                <w:szCs w:val="26"/>
              </w:rPr>
              <w:tab/>
              <w:t>по созданию качественных условий осуществления образовательной деятельности;</w:t>
            </w:r>
          </w:p>
          <w:p w14:paraId="0C72F78A" w14:textId="77777777" w:rsidR="009F6D87" w:rsidRPr="0072172C" w:rsidRDefault="009F6D87" w:rsidP="009F6D87">
            <w:pPr>
              <w:spacing w:after="200"/>
              <w:contextualSpacing/>
              <w:jc w:val="both"/>
              <w:rPr>
                <w:sz w:val="26"/>
                <w:szCs w:val="26"/>
              </w:rPr>
            </w:pPr>
            <w:r w:rsidRPr="0072172C">
              <w:rPr>
                <w:sz w:val="26"/>
                <w:szCs w:val="26"/>
              </w:rPr>
              <w:t>-</w:t>
            </w:r>
            <w:r w:rsidRPr="0072172C">
              <w:rPr>
                <w:sz w:val="26"/>
                <w:szCs w:val="26"/>
              </w:rPr>
              <w:tab/>
              <w:t>по профориентации и дополнительному образованию;</w:t>
            </w:r>
          </w:p>
          <w:p w14:paraId="318F278D" w14:textId="77777777" w:rsidR="009F6D87" w:rsidRPr="0072172C" w:rsidRDefault="009F6D87" w:rsidP="009F6D87">
            <w:pPr>
              <w:spacing w:after="200"/>
              <w:contextualSpacing/>
              <w:jc w:val="both"/>
              <w:rPr>
                <w:sz w:val="26"/>
                <w:szCs w:val="26"/>
              </w:rPr>
            </w:pPr>
            <w:r w:rsidRPr="0072172C">
              <w:rPr>
                <w:sz w:val="26"/>
                <w:szCs w:val="26"/>
              </w:rPr>
              <w:t>-</w:t>
            </w:r>
            <w:r w:rsidRPr="0072172C">
              <w:rPr>
                <w:sz w:val="26"/>
                <w:szCs w:val="26"/>
              </w:rPr>
              <w:tab/>
              <w:t>по системе выявления и развития талантов;</w:t>
            </w:r>
          </w:p>
          <w:p w14:paraId="4D4E4B46" w14:textId="5BED0B76" w:rsidR="009F6D87" w:rsidRPr="0072172C" w:rsidRDefault="009F6D87" w:rsidP="009F6D87">
            <w:pPr>
              <w:spacing w:after="200"/>
              <w:contextualSpacing/>
              <w:jc w:val="both"/>
              <w:rPr>
                <w:sz w:val="26"/>
                <w:szCs w:val="26"/>
              </w:rPr>
            </w:pPr>
            <w:r w:rsidRPr="0072172C">
              <w:rPr>
                <w:sz w:val="26"/>
                <w:szCs w:val="26"/>
              </w:rPr>
              <w:t>-</w:t>
            </w:r>
            <w:r w:rsidRPr="0072172C">
              <w:rPr>
                <w:sz w:val="26"/>
                <w:szCs w:val="26"/>
              </w:rPr>
              <w:tab/>
              <w:t>по квалификации в области управления</w:t>
            </w:r>
          </w:p>
        </w:tc>
        <w:tc>
          <w:tcPr>
            <w:tcW w:w="1687" w:type="dxa"/>
          </w:tcPr>
          <w:p w14:paraId="4FAA8CFA" w14:textId="6D914E25" w:rsidR="009F6D87" w:rsidRPr="0072172C" w:rsidRDefault="009F6D87" w:rsidP="009F6D87">
            <w:pPr>
              <w:spacing w:after="200"/>
              <w:contextualSpacing/>
              <w:jc w:val="center"/>
              <w:rPr>
                <w:sz w:val="26"/>
                <w:szCs w:val="26"/>
              </w:rPr>
            </w:pPr>
            <w:r w:rsidRPr="0072172C">
              <w:rPr>
                <w:sz w:val="26"/>
                <w:szCs w:val="26"/>
              </w:rPr>
              <w:t>202</w:t>
            </w:r>
            <w:r>
              <w:rPr>
                <w:sz w:val="26"/>
                <w:szCs w:val="26"/>
              </w:rPr>
              <w:t>1</w:t>
            </w:r>
          </w:p>
        </w:tc>
        <w:tc>
          <w:tcPr>
            <w:tcW w:w="3751" w:type="dxa"/>
          </w:tcPr>
          <w:p w14:paraId="626A0F0B" w14:textId="77777777" w:rsidR="009F6D87" w:rsidRDefault="009F6D87" w:rsidP="009F6D87">
            <w:pPr>
              <w:spacing w:after="200"/>
              <w:contextualSpacing/>
              <w:jc w:val="both"/>
              <w:rPr>
                <w:sz w:val="26"/>
                <w:szCs w:val="26"/>
              </w:rPr>
            </w:pPr>
            <w:r w:rsidRPr="0072172C">
              <w:rPr>
                <w:sz w:val="26"/>
                <w:szCs w:val="26"/>
              </w:rPr>
              <w:t>Отдел образования</w:t>
            </w:r>
          </w:p>
          <w:p w14:paraId="60152F9B" w14:textId="4B0E1370" w:rsidR="0011139B" w:rsidRPr="0072172C" w:rsidRDefault="0011139B" w:rsidP="009F6D87">
            <w:pPr>
              <w:spacing w:after="200"/>
              <w:contextualSpacing/>
              <w:jc w:val="both"/>
              <w:rPr>
                <w:sz w:val="26"/>
                <w:szCs w:val="26"/>
              </w:rPr>
            </w:pPr>
            <w:r>
              <w:rPr>
                <w:sz w:val="26"/>
                <w:szCs w:val="26"/>
              </w:rPr>
              <w:t>Методический отдел</w:t>
            </w:r>
          </w:p>
        </w:tc>
      </w:tr>
      <w:tr w:rsidR="009F6D87" w:rsidRPr="0072172C" w14:paraId="042BB836" w14:textId="77777777" w:rsidTr="00B12A65">
        <w:trPr>
          <w:jc w:val="center"/>
        </w:trPr>
        <w:tc>
          <w:tcPr>
            <w:tcW w:w="1117" w:type="dxa"/>
          </w:tcPr>
          <w:p w14:paraId="7A466E45" w14:textId="6E983E1E" w:rsidR="009F6D87" w:rsidRPr="0072172C" w:rsidRDefault="009F6D87" w:rsidP="009F6D87">
            <w:pPr>
              <w:spacing w:after="200"/>
              <w:ind w:left="32"/>
              <w:jc w:val="both"/>
              <w:rPr>
                <w:sz w:val="26"/>
                <w:szCs w:val="26"/>
              </w:rPr>
            </w:pPr>
            <w:r>
              <w:rPr>
                <w:sz w:val="26"/>
                <w:szCs w:val="26"/>
              </w:rPr>
              <w:lastRenderedPageBreak/>
              <w:t>6</w:t>
            </w:r>
            <w:r w:rsidRPr="0072172C">
              <w:rPr>
                <w:sz w:val="26"/>
                <w:szCs w:val="26"/>
              </w:rPr>
              <w:t>.2.</w:t>
            </w:r>
          </w:p>
        </w:tc>
        <w:tc>
          <w:tcPr>
            <w:tcW w:w="8608" w:type="dxa"/>
          </w:tcPr>
          <w:p w14:paraId="7B01567B" w14:textId="14E72033" w:rsidR="009F6D87" w:rsidRPr="0072172C" w:rsidRDefault="009F6D87" w:rsidP="009F6D87">
            <w:pPr>
              <w:spacing w:after="200"/>
              <w:contextualSpacing/>
              <w:jc w:val="both"/>
              <w:rPr>
                <w:sz w:val="26"/>
                <w:szCs w:val="26"/>
              </w:rPr>
            </w:pPr>
            <w:r w:rsidRPr="0072172C">
              <w:rPr>
                <w:sz w:val="26"/>
                <w:szCs w:val="26"/>
              </w:rPr>
              <w:t>Осуществление мониторинга показателей эффективности деятельности руководителей ОО</w:t>
            </w:r>
            <w:r w:rsidR="00271A20">
              <w:rPr>
                <w:sz w:val="26"/>
                <w:szCs w:val="26"/>
              </w:rPr>
              <w:t>, анализ результатов мониторинга, адресные рекомендации по результатам анализа</w:t>
            </w:r>
          </w:p>
        </w:tc>
        <w:tc>
          <w:tcPr>
            <w:tcW w:w="1687" w:type="dxa"/>
          </w:tcPr>
          <w:p w14:paraId="7D5FB1FA" w14:textId="77777777" w:rsidR="009F6D87" w:rsidRPr="0072172C" w:rsidRDefault="009F6D87" w:rsidP="009F6D87">
            <w:pPr>
              <w:spacing w:after="200"/>
              <w:contextualSpacing/>
              <w:jc w:val="center"/>
              <w:rPr>
                <w:sz w:val="26"/>
                <w:szCs w:val="26"/>
              </w:rPr>
            </w:pPr>
            <w:r w:rsidRPr="0072172C">
              <w:rPr>
                <w:sz w:val="26"/>
                <w:szCs w:val="26"/>
              </w:rPr>
              <w:t>Ежегодно</w:t>
            </w:r>
          </w:p>
        </w:tc>
        <w:tc>
          <w:tcPr>
            <w:tcW w:w="3751" w:type="dxa"/>
          </w:tcPr>
          <w:p w14:paraId="5954AA38" w14:textId="760C9E5B" w:rsidR="009F6D87" w:rsidRDefault="009F6D87" w:rsidP="009F6D87">
            <w:pPr>
              <w:spacing w:after="200"/>
              <w:contextualSpacing/>
              <w:jc w:val="both"/>
              <w:rPr>
                <w:sz w:val="26"/>
                <w:szCs w:val="26"/>
              </w:rPr>
            </w:pPr>
            <w:r w:rsidRPr="0072172C">
              <w:rPr>
                <w:sz w:val="26"/>
                <w:szCs w:val="26"/>
              </w:rPr>
              <w:t>Отдел образования</w:t>
            </w:r>
          </w:p>
          <w:p w14:paraId="5D23EDC3" w14:textId="2CEE9B22" w:rsidR="0011139B" w:rsidRPr="0072172C" w:rsidRDefault="0011139B" w:rsidP="009F6D87">
            <w:pPr>
              <w:spacing w:after="200"/>
              <w:contextualSpacing/>
              <w:jc w:val="both"/>
              <w:rPr>
                <w:sz w:val="26"/>
                <w:szCs w:val="26"/>
              </w:rPr>
            </w:pPr>
            <w:r>
              <w:rPr>
                <w:sz w:val="26"/>
                <w:szCs w:val="26"/>
              </w:rPr>
              <w:t>Методический отдел</w:t>
            </w:r>
          </w:p>
          <w:p w14:paraId="79C48B94" w14:textId="13F51D02" w:rsidR="009F6D87" w:rsidRPr="0072172C" w:rsidRDefault="009F6D87" w:rsidP="009F6D87">
            <w:pPr>
              <w:spacing w:after="200"/>
              <w:contextualSpacing/>
              <w:jc w:val="both"/>
              <w:rPr>
                <w:sz w:val="26"/>
                <w:szCs w:val="26"/>
              </w:rPr>
            </w:pPr>
            <w:r w:rsidRPr="0072172C">
              <w:rPr>
                <w:sz w:val="26"/>
                <w:szCs w:val="26"/>
              </w:rPr>
              <w:t>ОО</w:t>
            </w:r>
          </w:p>
        </w:tc>
      </w:tr>
      <w:tr w:rsidR="009F6D87" w:rsidRPr="0072172C" w14:paraId="6E7EBCE6" w14:textId="77777777" w:rsidTr="00B12A65">
        <w:trPr>
          <w:jc w:val="center"/>
        </w:trPr>
        <w:tc>
          <w:tcPr>
            <w:tcW w:w="1117" w:type="dxa"/>
          </w:tcPr>
          <w:p w14:paraId="5629F85E" w14:textId="04E55B98" w:rsidR="009F6D87" w:rsidRPr="0072172C" w:rsidRDefault="009F6D87" w:rsidP="009F6D87">
            <w:pPr>
              <w:spacing w:after="200"/>
              <w:ind w:left="32"/>
              <w:jc w:val="both"/>
              <w:rPr>
                <w:sz w:val="26"/>
                <w:szCs w:val="26"/>
              </w:rPr>
            </w:pPr>
            <w:r>
              <w:rPr>
                <w:sz w:val="26"/>
                <w:szCs w:val="26"/>
              </w:rPr>
              <w:t>6</w:t>
            </w:r>
            <w:r w:rsidRPr="0072172C">
              <w:rPr>
                <w:sz w:val="26"/>
                <w:szCs w:val="26"/>
              </w:rPr>
              <w:t>.3.</w:t>
            </w:r>
          </w:p>
        </w:tc>
        <w:tc>
          <w:tcPr>
            <w:tcW w:w="8608" w:type="dxa"/>
          </w:tcPr>
          <w:p w14:paraId="232A1F11" w14:textId="77777777" w:rsidR="009F6D87" w:rsidRPr="002141B9" w:rsidRDefault="009F6D87" w:rsidP="009F6D87">
            <w:pPr>
              <w:spacing w:after="200"/>
              <w:contextualSpacing/>
              <w:jc w:val="both"/>
              <w:rPr>
                <w:sz w:val="26"/>
                <w:szCs w:val="26"/>
              </w:rPr>
            </w:pPr>
            <w:r w:rsidRPr="002141B9">
              <w:rPr>
                <w:sz w:val="26"/>
                <w:szCs w:val="26"/>
              </w:rPr>
              <w:t>Принятие управленческих решений по результатам анализа мониторинга показателей эффективности деятельности руководителей ОО</w:t>
            </w:r>
          </w:p>
        </w:tc>
        <w:tc>
          <w:tcPr>
            <w:tcW w:w="1687" w:type="dxa"/>
          </w:tcPr>
          <w:p w14:paraId="21F69EC0" w14:textId="77777777" w:rsidR="009F6D87" w:rsidRPr="0072172C" w:rsidRDefault="009F6D87" w:rsidP="009F6D87">
            <w:pPr>
              <w:spacing w:after="200"/>
              <w:contextualSpacing/>
              <w:jc w:val="center"/>
              <w:rPr>
                <w:sz w:val="26"/>
                <w:szCs w:val="26"/>
              </w:rPr>
            </w:pPr>
            <w:r w:rsidRPr="0072172C">
              <w:rPr>
                <w:sz w:val="26"/>
                <w:szCs w:val="26"/>
              </w:rPr>
              <w:t>Ежегодно</w:t>
            </w:r>
          </w:p>
        </w:tc>
        <w:tc>
          <w:tcPr>
            <w:tcW w:w="3751" w:type="dxa"/>
          </w:tcPr>
          <w:p w14:paraId="07766B49" w14:textId="155D89E9" w:rsidR="009F6D87" w:rsidRPr="0072172C" w:rsidRDefault="009F6D87" w:rsidP="009F6D87">
            <w:pPr>
              <w:spacing w:after="200"/>
              <w:contextualSpacing/>
              <w:jc w:val="both"/>
              <w:rPr>
                <w:sz w:val="26"/>
                <w:szCs w:val="26"/>
              </w:rPr>
            </w:pPr>
            <w:r w:rsidRPr="0072172C">
              <w:rPr>
                <w:sz w:val="26"/>
                <w:szCs w:val="26"/>
              </w:rPr>
              <w:t>Отдел образования</w:t>
            </w:r>
          </w:p>
          <w:p w14:paraId="459489FE" w14:textId="2AF46AC2" w:rsidR="009F6D87" w:rsidRPr="0072172C" w:rsidRDefault="009F6D87" w:rsidP="009F6D87">
            <w:pPr>
              <w:spacing w:after="200"/>
              <w:contextualSpacing/>
              <w:jc w:val="both"/>
              <w:rPr>
                <w:sz w:val="26"/>
                <w:szCs w:val="26"/>
              </w:rPr>
            </w:pPr>
            <w:r w:rsidRPr="0072172C">
              <w:rPr>
                <w:sz w:val="26"/>
                <w:szCs w:val="26"/>
              </w:rPr>
              <w:t>ОО</w:t>
            </w:r>
          </w:p>
        </w:tc>
      </w:tr>
      <w:tr w:rsidR="00271A20" w:rsidRPr="0072172C" w14:paraId="2CF24EF0" w14:textId="77777777" w:rsidTr="00B12A65">
        <w:trPr>
          <w:jc w:val="center"/>
        </w:trPr>
        <w:tc>
          <w:tcPr>
            <w:tcW w:w="1117" w:type="dxa"/>
          </w:tcPr>
          <w:p w14:paraId="6B06EC6D" w14:textId="331A9173" w:rsidR="00271A20" w:rsidRDefault="00271A20" w:rsidP="009F6D87">
            <w:pPr>
              <w:spacing w:after="200"/>
              <w:ind w:left="32"/>
              <w:jc w:val="both"/>
              <w:rPr>
                <w:sz w:val="26"/>
                <w:szCs w:val="26"/>
              </w:rPr>
            </w:pPr>
            <w:r>
              <w:rPr>
                <w:sz w:val="26"/>
                <w:szCs w:val="26"/>
              </w:rPr>
              <w:t>6.4.</w:t>
            </w:r>
          </w:p>
        </w:tc>
        <w:tc>
          <w:tcPr>
            <w:tcW w:w="8608" w:type="dxa"/>
          </w:tcPr>
          <w:p w14:paraId="03A8FD46" w14:textId="2E86628C" w:rsidR="00271A20" w:rsidRPr="002141B9" w:rsidRDefault="00271A20" w:rsidP="009F6D87">
            <w:pPr>
              <w:spacing w:after="200"/>
              <w:contextualSpacing/>
              <w:jc w:val="both"/>
              <w:rPr>
                <w:sz w:val="26"/>
                <w:szCs w:val="26"/>
              </w:rPr>
            </w:pPr>
            <w:r>
              <w:rPr>
                <w:sz w:val="26"/>
                <w:szCs w:val="26"/>
              </w:rPr>
              <w:t>Организация и проведение муниципального конкурса «Лучший руководитель образовательной организации</w:t>
            </w:r>
            <w:r w:rsidR="00DF40A6">
              <w:rPr>
                <w:sz w:val="26"/>
                <w:szCs w:val="26"/>
              </w:rPr>
              <w:t>»</w:t>
            </w:r>
          </w:p>
        </w:tc>
        <w:tc>
          <w:tcPr>
            <w:tcW w:w="1687" w:type="dxa"/>
          </w:tcPr>
          <w:p w14:paraId="05091AA9" w14:textId="2FA07883" w:rsidR="00271A20" w:rsidRPr="0072172C" w:rsidRDefault="00D442E5" w:rsidP="009F6D87">
            <w:pPr>
              <w:spacing w:after="200"/>
              <w:contextualSpacing/>
              <w:jc w:val="center"/>
              <w:rPr>
                <w:sz w:val="26"/>
                <w:szCs w:val="26"/>
              </w:rPr>
            </w:pPr>
            <w:r>
              <w:rPr>
                <w:sz w:val="26"/>
                <w:szCs w:val="26"/>
              </w:rPr>
              <w:t>Ежегодно</w:t>
            </w:r>
          </w:p>
        </w:tc>
        <w:tc>
          <w:tcPr>
            <w:tcW w:w="3751" w:type="dxa"/>
          </w:tcPr>
          <w:p w14:paraId="0525CA24" w14:textId="77777777" w:rsidR="00D442E5" w:rsidRPr="0072172C" w:rsidRDefault="00D442E5" w:rsidP="00D442E5">
            <w:pPr>
              <w:spacing w:after="200"/>
              <w:contextualSpacing/>
              <w:jc w:val="both"/>
              <w:rPr>
                <w:sz w:val="26"/>
                <w:szCs w:val="26"/>
              </w:rPr>
            </w:pPr>
            <w:r w:rsidRPr="0072172C">
              <w:rPr>
                <w:sz w:val="26"/>
                <w:szCs w:val="26"/>
              </w:rPr>
              <w:t>Отдел образования</w:t>
            </w:r>
          </w:p>
          <w:p w14:paraId="495069A9" w14:textId="15C86DE5" w:rsidR="00271A20" w:rsidRPr="0072172C" w:rsidRDefault="00D442E5" w:rsidP="00D442E5">
            <w:pPr>
              <w:spacing w:after="200"/>
              <w:contextualSpacing/>
              <w:jc w:val="both"/>
              <w:rPr>
                <w:sz w:val="26"/>
                <w:szCs w:val="26"/>
              </w:rPr>
            </w:pPr>
            <w:r w:rsidRPr="0072172C">
              <w:rPr>
                <w:sz w:val="26"/>
                <w:szCs w:val="26"/>
              </w:rPr>
              <w:t>Методический отдел</w:t>
            </w:r>
          </w:p>
        </w:tc>
      </w:tr>
      <w:tr w:rsidR="00D442E5" w:rsidRPr="0072172C" w14:paraId="7A467FD0" w14:textId="77777777" w:rsidTr="00B12A65">
        <w:trPr>
          <w:jc w:val="center"/>
        </w:trPr>
        <w:tc>
          <w:tcPr>
            <w:tcW w:w="1117" w:type="dxa"/>
          </w:tcPr>
          <w:p w14:paraId="50F78747" w14:textId="6AB1FE28" w:rsidR="00D442E5" w:rsidRDefault="00D442E5" w:rsidP="009F6D87">
            <w:pPr>
              <w:spacing w:after="200"/>
              <w:ind w:left="32"/>
              <w:jc w:val="both"/>
              <w:rPr>
                <w:sz w:val="26"/>
                <w:szCs w:val="26"/>
              </w:rPr>
            </w:pPr>
            <w:r>
              <w:rPr>
                <w:sz w:val="26"/>
                <w:szCs w:val="26"/>
              </w:rPr>
              <w:t>6.5.</w:t>
            </w:r>
          </w:p>
        </w:tc>
        <w:tc>
          <w:tcPr>
            <w:tcW w:w="8608" w:type="dxa"/>
          </w:tcPr>
          <w:p w14:paraId="430D8602" w14:textId="76031264" w:rsidR="00D442E5" w:rsidRDefault="00D442E5" w:rsidP="009F6D87">
            <w:pPr>
              <w:spacing w:after="200"/>
              <w:contextualSpacing/>
              <w:jc w:val="both"/>
              <w:rPr>
                <w:sz w:val="26"/>
                <w:szCs w:val="26"/>
              </w:rPr>
            </w:pPr>
            <w:r>
              <w:rPr>
                <w:sz w:val="26"/>
                <w:szCs w:val="26"/>
              </w:rPr>
              <w:t>Организация сетевого взаимодействия для руководителей ОО</w:t>
            </w:r>
          </w:p>
        </w:tc>
        <w:tc>
          <w:tcPr>
            <w:tcW w:w="1687" w:type="dxa"/>
          </w:tcPr>
          <w:p w14:paraId="78DAE50C" w14:textId="746A9138" w:rsidR="00D442E5" w:rsidRDefault="00D442E5" w:rsidP="009F6D87">
            <w:pPr>
              <w:spacing w:after="200"/>
              <w:contextualSpacing/>
              <w:jc w:val="center"/>
              <w:rPr>
                <w:sz w:val="26"/>
                <w:szCs w:val="26"/>
              </w:rPr>
            </w:pPr>
            <w:r>
              <w:rPr>
                <w:sz w:val="26"/>
                <w:szCs w:val="26"/>
              </w:rPr>
              <w:t>Постоянно</w:t>
            </w:r>
          </w:p>
        </w:tc>
        <w:tc>
          <w:tcPr>
            <w:tcW w:w="3751" w:type="dxa"/>
          </w:tcPr>
          <w:p w14:paraId="5A0ADBB2" w14:textId="77777777" w:rsidR="00D442E5" w:rsidRPr="0072172C" w:rsidRDefault="00D442E5" w:rsidP="00D442E5">
            <w:pPr>
              <w:spacing w:after="200"/>
              <w:contextualSpacing/>
              <w:jc w:val="both"/>
              <w:rPr>
                <w:sz w:val="26"/>
                <w:szCs w:val="26"/>
              </w:rPr>
            </w:pPr>
            <w:r w:rsidRPr="0072172C">
              <w:rPr>
                <w:sz w:val="26"/>
                <w:szCs w:val="26"/>
              </w:rPr>
              <w:t>Отдел образования</w:t>
            </w:r>
          </w:p>
          <w:p w14:paraId="6D9B1234" w14:textId="77777777" w:rsidR="00D442E5" w:rsidRDefault="00D442E5" w:rsidP="00D442E5">
            <w:pPr>
              <w:spacing w:after="200"/>
              <w:contextualSpacing/>
              <w:jc w:val="both"/>
              <w:rPr>
                <w:sz w:val="26"/>
                <w:szCs w:val="26"/>
              </w:rPr>
            </w:pPr>
            <w:r w:rsidRPr="0072172C">
              <w:rPr>
                <w:sz w:val="26"/>
                <w:szCs w:val="26"/>
              </w:rPr>
              <w:t>Методический отдел</w:t>
            </w:r>
          </w:p>
          <w:p w14:paraId="0091F3E6" w14:textId="71164D39" w:rsidR="00D442E5" w:rsidRPr="0072172C" w:rsidRDefault="00D442E5" w:rsidP="00D442E5">
            <w:pPr>
              <w:spacing w:after="200"/>
              <w:contextualSpacing/>
              <w:jc w:val="both"/>
              <w:rPr>
                <w:sz w:val="26"/>
                <w:szCs w:val="26"/>
              </w:rPr>
            </w:pPr>
            <w:r>
              <w:rPr>
                <w:sz w:val="26"/>
                <w:szCs w:val="26"/>
              </w:rPr>
              <w:t>ОО</w:t>
            </w:r>
          </w:p>
        </w:tc>
      </w:tr>
      <w:tr w:rsidR="00D442E5" w:rsidRPr="0072172C" w14:paraId="3C4B7C26" w14:textId="77777777" w:rsidTr="00B12A65">
        <w:trPr>
          <w:jc w:val="center"/>
        </w:trPr>
        <w:tc>
          <w:tcPr>
            <w:tcW w:w="1117" w:type="dxa"/>
          </w:tcPr>
          <w:p w14:paraId="30B953E1" w14:textId="5B248A78" w:rsidR="00D442E5" w:rsidRDefault="00D442E5" w:rsidP="00D442E5">
            <w:pPr>
              <w:spacing w:after="200"/>
              <w:ind w:left="32"/>
              <w:jc w:val="both"/>
              <w:rPr>
                <w:sz w:val="26"/>
                <w:szCs w:val="26"/>
              </w:rPr>
            </w:pPr>
            <w:r>
              <w:rPr>
                <w:sz w:val="26"/>
                <w:szCs w:val="26"/>
              </w:rPr>
              <w:t>6.6.</w:t>
            </w:r>
          </w:p>
        </w:tc>
        <w:tc>
          <w:tcPr>
            <w:tcW w:w="8608" w:type="dxa"/>
          </w:tcPr>
          <w:p w14:paraId="50D3B4C1" w14:textId="1A178AEC" w:rsidR="00D442E5" w:rsidRDefault="00D442E5" w:rsidP="00D442E5">
            <w:pPr>
              <w:spacing w:after="200"/>
              <w:contextualSpacing/>
              <w:jc w:val="both"/>
              <w:rPr>
                <w:sz w:val="26"/>
                <w:szCs w:val="26"/>
              </w:rPr>
            </w:pPr>
            <w:r>
              <w:rPr>
                <w:sz w:val="26"/>
                <w:szCs w:val="26"/>
              </w:rPr>
              <w:t xml:space="preserve">Деятельность образовательных организаций в </w:t>
            </w:r>
            <w:r w:rsidR="006303A2">
              <w:rPr>
                <w:sz w:val="26"/>
                <w:szCs w:val="26"/>
              </w:rPr>
              <w:t>рамках методических</w:t>
            </w:r>
            <w:r>
              <w:rPr>
                <w:sz w:val="26"/>
                <w:szCs w:val="26"/>
              </w:rPr>
              <w:t xml:space="preserve"> проектов «Опорная школа» и </w:t>
            </w:r>
            <w:r w:rsidR="009A2A42">
              <w:rPr>
                <w:sz w:val="26"/>
                <w:szCs w:val="26"/>
              </w:rPr>
              <w:t>«</w:t>
            </w:r>
            <w:r>
              <w:rPr>
                <w:sz w:val="26"/>
                <w:szCs w:val="26"/>
              </w:rPr>
              <w:t>День открытых дверей</w:t>
            </w:r>
            <w:r w:rsidR="00DF40A6">
              <w:rPr>
                <w:sz w:val="26"/>
                <w:szCs w:val="26"/>
              </w:rPr>
              <w:t>»</w:t>
            </w:r>
          </w:p>
        </w:tc>
        <w:tc>
          <w:tcPr>
            <w:tcW w:w="1687" w:type="dxa"/>
          </w:tcPr>
          <w:p w14:paraId="64CA3E08" w14:textId="45F1ECCF" w:rsidR="00D442E5" w:rsidRDefault="00D442E5" w:rsidP="00D442E5">
            <w:pPr>
              <w:spacing w:after="200"/>
              <w:contextualSpacing/>
              <w:jc w:val="center"/>
              <w:rPr>
                <w:sz w:val="26"/>
                <w:szCs w:val="26"/>
              </w:rPr>
            </w:pPr>
            <w:r w:rsidRPr="0072172C">
              <w:rPr>
                <w:sz w:val="26"/>
                <w:szCs w:val="26"/>
              </w:rPr>
              <w:t>В соответствии с графиком проведения</w:t>
            </w:r>
          </w:p>
        </w:tc>
        <w:tc>
          <w:tcPr>
            <w:tcW w:w="3751" w:type="dxa"/>
          </w:tcPr>
          <w:p w14:paraId="6D16AC6B" w14:textId="77777777" w:rsidR="00D442E5" w:rsidRDefault="00D442E5" w:rsidP="00D442E5">
            <w:pPr>
              <w:spacing w:after="200"/>
              <w:contextualSpacing/>
              <w:jc w:val="both"/>
              <w:rPr>
                <w:sz w:val="26"/>
                <w:szCs w:val="26"/>
              </w:rPr>
            </w:pPr>
            <w:r w:rsidRPr="0072172C">
              <w:rPr>
                <w:sz w:val="26"/>
                <w:szCs w:val="26"/>
              </w:rPr>
              <w:t>Отдел образовани</w:t>
            </w:r>
            <w:r>
              <w:rPr>
                <w:sz w:val="26"/>
                <w:szCs w:val="26"/>
              </w:rPr>
              <w:t>я</w:t>
            </w:r>
          </w:p>
          <w:p w14:paraId="5F2A8194" w14:textId="77777777" w:rsidR="00D442E5" w:rsidRDefault="00D442E5" w:rsidP="00D442E5">
            <w:pPr>
              <w:spacing w:after="200"/>
              <w:contextualSpacing/>
              <w:jc w:val="both"/>
              <w:rPr>
                <w:sz w:val="26"/>
                <w:szCs w:val="26"/>
              </w:rPr>
            </w:pPr>
            <w:r>
              <w:rPr>
                <w:sz w:val="26"/>
                <w:szCs w:val="26"/>
              </w:rPr>
              <w:t>Методический отдел</w:t>
            </w:r>
          </w:p>
          <w:p w14:paraId="3DBAA4A7" w14:textId="033BD7B5" w:rsidR="00D442E5" w:rsidRPr="0072172C" w:rsidRDefault="00D442E5" w:rsidP="00D442E5">
            <w:pPr>
              <w:spacing w:after="200"/>
              <w:contextualSpacing/>
              <w:jc w:val="both"/>
              <w:rPr>
                <w:sz w:val="26"/>
                <w:szCs w:val="26"/>
              </w:rPr>
            </w:pPr>
            <w:r>
              <w:rPr>
                <w:sz w:val="26"/>
                <w:szCs w:val="26"/>
              </w:rPr>
              <w:t>ОО</w:t>
            </w:r>
          </w:p>
        </w:tc>
      </w:tr>
      <w:tr w:rsidR="00D442E5" w:rsidRPr="0072172C" w14:paraId="12A935BF" w14:textId="77777777" w:rsidTr="000A16BA">
        <w:trPr>
          <w:jc w:val="center"/>
        </w:trPr>
        <w:tc>
          <w:tcPr>
            <w:tcW w:w="15163" w:type="dxa"/>
            <w:gridSpan w:val="4"/>
          </w:tcPr>
          <w:p w14:paraId="0C9030B5" w14:textId="42D95C6E" w:rsidR="00D442E5" w:rsidRPr="002141B9" w:rsidRDefault="00D442E5" w:rsidP="00D442E5">
            <w:pPr>
              <w:pStyle w:val="af1"/>
              <w:numPr>
                <w:ilvl w:val="0"/>
                <w:numId w:val="39"/>
              </w:numPr>
              <w:spacing w:after="200"/>
              <w:jc w:val="center"/>
              <w:rPr>
                <w:b/>
                <w:sz w:val="26"/>
                <w:szCs w:val="26"/>
              </w:rPr>
            </w:pPr>
            <w:r w:rsidRPr="002141B9">
              <w:rPr>
                <w:rFonts w:eastAsiaTheme="minorHAnsi"/>
                <w:b/>
                <w:sz w:val="26"/>
                <w:szCs w:val="26"/>
                <w:lang w:eastAsia="en-US"/>
              </w:rPr>
              <w:t>Система обеспечения профессионального развития педагогических работников</w:t>
            </w:r>
          </w:p>
        </w:tc>
      </w:tr>
      <w:tr w:rsidR="00F6304C" w:rsidRPr="0072172C" w14:paraId="385947AE" w14:textId="77777777" w:rsidTr="00B12A65">
        <w:trPr>
          <w:jc w:val="center"/>
        </w:trPr>
        <w:tc>
          <w:tcPr>
            <w:tcW w:w="1117" w:type="dxa"/>
          </w:tcPr>
          <w:p w14:paraId="007F9763" w14:textId="210334B6" w:rsidR="00F6304C" w:rsidRPr="0072172C" w:rsidRDefault="00F6304C" w:rsidP="00F6304C">
            <w:pPr>
              <w:spacing w:after="200"/>
              <w:contextualSpacing/>
              <w:jc w:val="both"/>
              <w:rPr>
                <w:sz w:val="26"/>
                <w:szCs w:val="26"/>
              </w:rPr>
            </w:pPr>
            <w:r>
              <w:rPr>
                <w:sz w:val="26"/>
                <w:szCs w:val="26"/>
              </w:rPr>
              <w:t>7</w:t>
            </w:r>
            <w:r w:rsidRPr="0072172C">
              <w:rPr>
                <w:sz w:val="26"/>
                <w:szCs w:val="26"/>
              </w:rPr>
              <w:t xml:space="preserve">.1. </w:t>
            </w:r>
          </w:p>
        </w:tc>
        <w:tc>
          <w:tcPr>
            <w:tcW w:w="8608" w:type="dxa"/>
          </w:tcPr>
          <w:p w14:paraId="39DF70E1" w14:textId="2AD04596" w:rsidR="00F6304C" w:rsidRPr="001272F4" w:rsidRDefault="00F6304C" w:rsidP="00F6304C">
            <w:pPr>
              <w:spacing w:after="200"/>
              <w:contextualSpacing/>
              <w:jc w:val="both"/>
              <w:rPr>
                <w:sz w:val="26"/>
                <w:szCs w:val="26"/>
                <w:highlight w:val="yellow"/>
              </w:rPr>
            </w:pPr>
            <w:r>
              <w:rPr>
                <w:sz w:val="26"/>
                <w:szCs w:val="26"/>
              </w:rPr>
              <w:t>Мониторинг показателей системы, анализ результатов мониторинга, адресные рекомендации по результатам анализа, анализ эффективности принятых мер</w:t>
            </w:r>
          </w:p>
        </w:tc>
        <w:tc>
          <w:tcPr>
            <w:tcW w:w="1687" w:type="dxa"/>
          </w:tcPr>
          <w:p w14:paraId="4BFA3F41" w14:textId="60E68E1A" w:rsidR="00F6304C" w:rsidRPr="0072172C" w:rsidRDefault="00F6304C" w:rsidP="00F6304C">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07E66300" w14:textId="77777777" w:rsidR="00F6304C" w:rsidRPr="0072172C" w:rsidRDefault="00F6304C" w:rsidP="00F6304C">
            <w:pPr>
              <w:spacing w:after="200"/>
              <w:contextualSpacing/>
              <w:jc w:val="both"/>
              <w:rPr>
                <w:sz w:val="26"/>
                <w:szCs w:val="26"/>
              </w:rPr>
            </w:pPr>
            <w:r w:rsidRPr="0072172C">
              <w:rPr>
                <w:sz w:val="26"/>
                <w:szCs w:val="26"/>
              </w:rPr>
              <w:t>Отдел образования</w:t>
            </w:r>
          </w:p>
          <w:p w14:paraId="2C70AB87" w14:textId="77777777" w:rsidR="00F6304C" w:rsidRDefault="00F6304C" w:rsidP="00F6304C">
            <w:pPr>
              <w:spacing w:after="200"/>
              <w:contextualSpacing/>
              <w:jc w:val="both"/>
              <w:rPr>
                <w:sz w:val="26"/>
                <w:szCs w:val="26"/>
              </w:rPr>
            </w:pPr>
            <w:r w:rsidRPr="0072172C">
              <w:rPr>
                <w:sz w:val="26"/>
                <w:szCs w:val="26"/>
              </w:rPr>
              <w:t>Методический отдел</w:t>
            </w:r>
          </w:p>
          <w:p w14:paraId="5A598BE9" w14:textId="79711A2E" w:rsidR="00F6304C" w:rsidRPr="0072172C" w:rsidRDefault="00F6304C" w:rsidP="00F6304C">
            <w:pPr>
              <w:spacing w:after="200"/>
              <w:contextualSpacing/>
              <w:jc w:val="both"/>
              <w:rPr>
                <w:sz w:val="26"/>
                <w:szCs w:val="26"/>
              </w:rPr>
            </w:pPr>
            <w:r>
              <w:rPr>
                <w:sz w:val="26"/>
                <w:szCs w:val="26"/>
              </w:rPr>
              <w:t>ОО</w:t>
            </w:r>
          </w:p>
        </w:tc>
      </w:tr>
      <w:tr w:rsidR="00D31FB5" w:rsidRPr="0072172C" w14:paraId="0A83CE46" w14:textId="77777777" w:rsidTr="00B12A65">
        <w:trPr>
          <w:jc w:val="center"/>
        </w:trPr>
        <w:tc>
          <w:tcPr>
            <w:tcW w:w="1117" w:type="dxa"/>
          </w:tcPr>
          <w:p w14:paraId="541FB67A" w14:textId="00FEEE6C" w:rsidR="00D31FB5" w:rsidRPr="0072172C" w:rsidRDefault="00D31FB5" w:rsidP="00D31FB5">
            <w:pPr>
              <w:spacing w:after="200"/>
              <w:contextualSpacing/>
              <w:jc w:val="both"/>
              <w:rPr>
                <w:sz w:val="26"/>
                <w:szCs w:val="26"/>
              </w:rPr>
            </w:pPr>
            <w:r>
              <w:rPr>
                <w:sz w:val="26"/>
                <w:szCs w:val="26"/>
              </w:rPr>
              <w:t>7</w:t>
            </w:r>
            <w:r w:rsidRPr="0072172C">
              <w:rPr>
                <w:sz w:val="26"/>
                <w:szCs w:val="26"/>
              </w:rPr>
              <w:t xml:space="preserve">.2. </w:t>
            </w:r>
          </w:p>
        </w:tc>
        <w:tc>
          <w:tcPr>
            <w:tcW w:w="8608" w:type="dxa"/>
          </w:tcPr>
          <w:p w14:paraId="5FA83F1C" w14:textId="1ABAB7A4" w:rsidR="00D31FB5" w:rsidRPr="00D31FB5" w:rsidRDefault="00D31FB5" w:rsidP="00D31FB5">
            <w:pPr>
              <w:spacing w:after="200"/>
              <w:contextualSpacing/>
              <w:jc w:val="both"/>
              <w:rPr>
                <w:sz w:val="26"/>
                <w:szCs w:val="26"/>
              </w:rPr>
            </w:pPr>
            <w:r>
              <w:rPr>
                <w:sz w:val="26"/>
                <w:szCs w:val="26"/>
              </w:rPr>
              <w:t>Выявление профессиональных дефицитов педагогических работников</w:t>
            </w:r>
            <w:r w:rsidR="007F1FF5">
              <w:rPr>
                <w:sz w:val="26"/>
                <w:szCs w:val="26"/>
              </w:rPr>
              <w:t>, деятельность по устранению дефицитов</w:t>
            </w:r>
          </w:p>
        </w:tc>
        <w:tc>
          <w:tcPr>
            <w:tcW w:w="1687" w:type="dxa"/>
          </w:tcPr>
          <w:p w14:paraId="5489F860" w14:textId="625C5B52" w:rsidR="00D31FB5" w:rsidRPr="0072172C" w:rsidRDefault="00D31FB5" w:rsidP="00D31FB5">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0C284FDB" w14:textId="77777777" w:rsidR="00D31FB5" w:rsidRPr="0072172C" w:rsidRDefault="00D31FB5" w:rsidP="00D31FB5">
            <w:pPr>
              <w:spacing w:after="200"/>
              <w:contextualSpacing/>
              <w:jc w:val="both"/>
              <w:rPr>
                <w:sz w:val="26"/>
                <w:szCs w:val="26"/>
              </w:rPr>
            </w:pPr>
            <w:r w:rsidRPr="0072172C">
              <w:rPr>
                <w:sz w:val="26"/>
                <w:szCs w:val="26"/>
              </w:rPr>
              <w:t>Отдел образования</w:t>
            </w:r>
          </w:p>
          <w:p w14:paraId="018C29BA" w14:textId="77777777" w:rsidR="00D31FB5" w:rsidRDefault="00D31FB5" w:rsidP="00D31FB5">
            <w:pPr>
              <w:spacing w:after="200"/>
              <w:contextualSpacing/>
              <w:jc w:val="both"/>
              <w:rPr>
                <w:sz w:val="26"/>
                <w:szCs w:val="26"/>
              </w:rPr>
            </w:pPr>
            <w:r w:rsidRPr="0072172C">
              <w:rPr>
                <w:sz w:val="26"/>
                <w:szCs w:val="26"/>
              </w:rPr>
              <w:t>Методический отдел</w:t>
            </w:r>
          </w:p>
          <w:p w14:paraId="7F556800" w14:textId="79297BA4" w:rsidR="00D31FB5" w:rsidRPr="0072172C" w:rsidRDefault="00D31FB5" w:rsidP="00D31FB5">
            <w:pPr>
              <w:spacing w:after="200"/>
              <w:contextualSpacing/>
              <w:jc w:val="both"/>
              <w:rPr>
                <w:sz w:val="26"/>
                <w:szCs w:val="26"/>
              </w:rPr>
            </w:pPr>
            <w:r>
              <w:rPr>
                <w:sz w:val="26"/>
                <w:szCs w:val="26"/>
              </w:rPr>
              <w:t>ОО</w:t>
            </w:r>
          </w:p>
        </w:tc>
      </w:tr>
      <w:tr w:rsidR="00D31FB5" w:rsidRPr="0072172C" w14:paraId="345D0C2C" w14:textId="77777777" w:rsidTr="00B12A65">
        <w:trPr>
          <w:jc w:val="center"/>
        </w:trPr>
        <w:tc>
          <w:tcPr>
            <w:tcW w:w="1117" w:type="dxa"/>
          </w:tcPr>
          <w:p w14:paraId="6ED707DB" w14:textId="4F6A0045" w:rsidR="00D31FB5" w:rsidRPr="0072172C" w:rsidRDefault="00D31FB5" w:rsidP="00D31FB5">
            <w:pPr>
              <w:spacing w:after="200"/>
              <w:jc w:val="both"/>
              <w:rPr>
                <w:sz w:val="26"/>
                <w:szCs w:val="26"/>
              </w:rPr>
            </w:pPr>
            <w:r>
              <w:rPr>
                <w:sz w:val="26"/>
                <w:szCs w:val="26"/>
              </w:rPr>
              <w:t>7</w:t>
            </w:r>
            <w:r w:rsidRPr="0072172C">
              <w:rPr>
                <w:sz w:val="26"/>
                <w:szCs w:val="26"/>
              </w:rPr>
              <w:t>.</w:t>
            </w:r>
            <w:r>
              <w:rPr>
                <w:sz w:val="26"/>
                <w:szCs w:val="26"/>
              </w:rPr>
              <w:t>3</w:t>
            </w:r>
            <w:r w:rsidRPr="0072172C">
              <w:rPr>
                <w:sz w:val="26"/>
                <w:szCs w:val="26"/>
              </w:rPr>
              <w:t>.</w:t>
            </w:r>
          </w:p>
        </w:tc>
        <w:tc>
          <w:tcPr>
            <w:tcW w:w="8608" w:type="dxa"/>
          </w:tcPr>
          <w:p w14:paraId="4A555F02" w14:textId="2ADD83AD" w:rsidR="00D31FB5" w:rsidRPr="00D31FB5" w:rsidRDefault="00D31FB5" w:rsidP="00D31FB5">
            <w:pPr>
              <w:spacing w:after="200"/>
              <w:contextualSpacing/>
              <w:jc w:val="both"/>
              <w:rPr>
                <w:sz w:val="26"/>
                <w:szCs w:val="26"/>
              </w:rPr>
            </w:pPr>
            <w:r>
              <w:rPr>
                <w:sz w:val="26"/>
                <w:szCs w:val="26"/>
              </w:rPr>
              <w:t>Организация и проведение конкурсов профессионального мастерства «Учитель года», «Профессиональный дебют»</w:t>
            </w:r>
          </w:p>
        </w:tc>
        <w:tc>
          <w:tcPr>
            <w:tcW w:w="1687" w:type="dxa"/>
          </w:tcPr>
          <w:p w14:paraId="482AB2B5" w14:textId="30CB9013" w:rsidR="00D31FB5" w:rsidRPr="0072172C" w:rsidRDefault="00D31FB5" w:rsidP="00D31FB5">
            <w:pPr>
              <w:spacing w:after="200"/>
              <w:contextualSpacing/>
              <w:jc w:val="center"/>
              <w:rPr>
                <w:sz w:val="26"/>
                <w:szCs w:val="26"/>
              </w:rPr>
            </w:pPr>
            <w:r w:rsidRPr="0072172C">
              <w:rPr>
                <w:sz w:val="26"/>
                <w:szCs w:val="26"/>
              </w:rPr>
              <w:t>В соответствии с графиком проведения</w:t>
            </w:r>
          </w:p>
        </w:tc>
        <w:tc>
          <w:tcPr>
            <w:tcW w:w="3751" w:type="dxa"/>
          </w:tcPr>
          <w:p w14:paraId="0C62F868" w14:textId="77777777" w:rsidR="00D31FB5" w:rsidRDefault="00D31FB5" w:rsidP="00D31FB5">
            <w:pPr>
              <w:spacing w:after="200"/>
              <w:contextualSpacing/>
              <w:jc w:val="both"/>
              <w:rPr>
                <w:sz w:val="26"/>
                <w:szCs w:val="26"/>
              </w:rPr>
            </w:pPr>
            <w:r w:rsidRPr="0072172C">
              <w:rPr>
                <w:sz w:val="26"/>
                <w:szCs w:val="26"/>
              </w:rPr>
              <w:t>Отдел образовани</w:t>
            </w:r>
            <w:r>
              <w:rPr>
                <w:sz w:val="26"/>
                <w:szCs w:val="26"/>
              </w:rPr>
              <w:t>я</w:t>
            </w:r>
          </w:p>
          <w:p w14:paraId="4BE0568B" w14:textId="77777777" w:rsidR="00D31FB5" w:rsidRDefault="00D31FB5" w:rsidP="00D31FB5">
            <w:pPr>
              <w:spacing w:after="200"/>
              <w:contextualSpacing/>
              <w:jc w:val="both"/>
              <w:rPr>
                <w:sz w:val="26"/>
                <w:szCs w:val="26"/>
              </w:rPr>
            </w:pPr>
            <w:r>
              <w:rPr>
                <w:sz w:val="26"/>
                <w:szCs w:val="26"/>
              </w:rPr>
              <w:t>Методический отдел</w:t>
            </w:r>
          </w:p>
          <w:p w14:paraId="64413361" w14:textId="7864E524" w:rsidR="00D31FB5" w:rsidRPr="0072172C" w:rsidRDefault="00D31FB5" w:rsidP="00D31FB5">
            <w:pPr>
              <w:spacing w:after="200"/>
              <w:contextualSpacing/>
              <w:jc w:val="both"/>
              <w:rPr>
                <w:sz w:val="26"/>
                <w:szCs w:val="26"/>
              </w:rPr>
            </w:pPr>
            <w:r>
              <w:rPr>
                <w:sz w:val="26"/>
                <w:szCs w:val="26"/>
              </w:rPr>
              <w:t>ОО</w:t>
            </w:r>
          </w:p>
        </w:tc>
      </w:tr>
      <w:tr w:rsidR="00D31FB5" w:rsidRPr="0072172C" w14:paraId="155BAA7B" w14:textId="77777777" w:rsidTr="00B12A65">
        <w:trPr>
          <w:jc w:val="center"/>
        </w:trPr>
        <w:tc>
          <w:tcPr>
            <w:tcW w:w="1117" w:type="dxa"/>
          </w:tcPr>
          <w:p w14:paraId="70A8B817" w14:textId="023D8BB4" w:rsidR="00D31FB5" w:rsidRPr="0072172C" w:rsidRDefault="00D31FB5" w:rsidP="00D31FB5">
            <w:pPr>
              <w:spacing w:after="200"/>
              <w:jc w:val="both"/>
              <w:rPr>
                <w:sz w:val="26"/>
                <w:szCs w:val="26"/>
              </w:rPr>
            </w:pPr>
            <w:r>
              <w:rPr>
                <w:sz w:val="26"/>
                <w:szCs w:val="26"/>
              </w:rPr>
              <w:t>7</w:t>
            </w:r>
            <w:r w:rsidRPr="0072172C">
              <w:rPr>
                <w:sz w:val="26"/>
                <w:szCs w:val="26"/>
              </w:rPr>
              <w:t>.</w:t>
            </w:r>
            <w:r>
              <w:rPr>
                <w:sz w:val="26"/>
                <w:szCs w:val="26"/>
              </w:rPr>
              <w:t>4</w:t>
            </w:r>
            <w:r w:rsidRPr="0072172C">
              <w:rPr>
                <w:sz w:val="26"/>
                <w:szCs w:val="26"/>
              </w:rPr>
              <w:t>.</w:t>
            </w:r>
          </w:p>
        </w:tc>
        <w:tc>
          <w:tcPr>
            <w:tcW w:w="8608" w:type="dxa"/>
          </w:tcPr>
          <w:p w14:paraId="13AB4ED5" w14:textId="5426F9CF" w:rsidR="00D31FB5" w:rsidRPr="00D31FB5" w:rsidRDefault="00D31FB5" w:rsidP="00D31FB5">
            <w:pPr>
              <w:spacing w:after="200"/>
              <w:contextualSpacing/>
              <w:jc w:val="both"/>
              <w:rPr>
                <w:sz w:val="26"/>
                <w:szCs w:val="26"/>
              </w:rPr>
            </w:pPr>
            <w:r>
              <w:rPr>
                <w:sz w:val="26"/>
                <w:szCs w:val="26"/>
              </w:rPr>
              <w:t>Организация сетевых форм взаимодействия педагогических работников на муниципальном уровне, методическое сопровождение педагогических работников</w:t>
            </w:r>
          </w:p>
        </w:tc>
        <w:tc>
          <w:tcPr>
            <w:tcW w:w="1687" w:type="dxa"/>
          </w:tcPr>
          <w:p w14:paraId="2DFBFA40" w14:textId="05067FF8" w:rsidR="00D31FB5" w:rsidRPr="0072172C" w:rsidRDefault="00D31FB5" w:rsidP="00D31FB5">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6567EE83" w14:textId="77777777" w:rsidR="00D31FB5" w:rsidRPr="0072172C" w:rsidRDefault="00D31FB5" w:rsidP="00D31FB5">
            <w:pPr>
              <w:spacing w:after="200"/>
              <w:contextualSpacing/>
              <w:jc w:val="both"/>
              <w:rPr>
                <w:sz w:val="26"/>
                <w:szCs w:val="26"/>
              </w:rPr>
            </w:pPr>
            <w:r w:rsidRPr="0072172C">
              <w:rPr>
                <w:sz w:val="26"/>
                <w:szCs w:val="26"/>
              </w:rPr>
              <w:t>Отдел образования</w:t>
            </w:r>
          </w:p>
          <w:p w14:paraId="5F35F1E0" w14:textId="77777777" w:rsidR="00D31FB5" w:rsidRDefault="00D31FB5" w:rsidP="00D31FB5">
            <w:pPr>
              <w:spacing w:after="200"/>
              <w:contextualSpacing/>
              <w:jc w:val="both"/>
              <w:rPr>
                <w:sz w:val="26"/>
                <w:szCs w:val="26"/>
              </w:rPr>
            </w:pPr>
            <w:r w:rsidRPr="0072172C">
              <w:rPr>
                <w:sz w:val="26"/>
                <w:szCs w:val="26"/>
              </w:rPr>
              <w:t>Методический отдел</w:t>
            </w:r>
          </w:p>
          <w:p w14:paraId="6EA043F3" w14:textId="338D19DC" w:rsidR="00D31FB5" w:rsidRPr="0072172C" w:rsidRDefault="00D31FB5" w:rsidP="00D31FB5">
            <w:pPr>
              <w:spacing w:after="200"/>
              <w:contextualSpacing/>
              <w:jc w:val="both"/>
              <w:rPr>
                <w:sz w:val="26"/>
                <w:szCs w:val="26"/>
              </w:rPr>
            </w:pPr>
            <w:r>
              <w:rPr>
                <w:sz w:val="26"/>
                <w:szCs w:val="26"/>
              </w:rPr>
              <w:t>ОО</w:t>
            </w:r>
          </w:p>
        </w:tc>
      </w:tr>
      <w:tr w:rsidR="00D31FB5" w:rsidRPr="0072172C" w14:paraId="01A71D32" w14:textId="77777777" w:rsidTr="00B12A65">
        <w:trPr>
          <w:jc w:val="center"/>
        </w:trPr>
        <w:tc>
          <w:tcPr>
            <w:tcW w:w="1117" w:type="dxa"/>
          </w:tcPr>
          <w:p w14:paraId="22E44822" w14:textId="441C094C" w:rsidR="00D31FB5" w:rsidRPr="0072172C" w:rsidRDefault="00D31FB5" w:rsidP="00D31FB5">
            <w:pPr>
              <w:spacing w:after="200"/>
              <w:jc w:val="both"/>
              <w:rPr>
                <w:sz w:val="26"/>
                <w:szCs w:val="26"/>
              </w:rPr>
            </w:pPr>
            <w:r>
              <w:rPr>
                <w:sz w:val="26"/>
                <w:szCs w:val="26"/>
              </w:rPr>
              <w:t>7</w:t>
            </w:r>
            <w:r w:rsidRPr="0072172C">
              <w:rPr>
                <w:sz w:val="26"/>
                <w:szCs w:val="26"/>
              </w:rPr>
              <w:t>.</w:t>
            </w:r>
            <w:r>
              <w:rPr>
                <w:sz w:val="26"/>
                <w:szCs w:val="26"/>
              </w:rPr>
              <w:t>5</w:t>
            </w:r>
            <w:r w:rsidRPr="0072172C">
              <w:rPr>
                <w:sz w:val="26"/>
                <w:szCs w:val="26"/>
              </w:rPr>
              <w:t>.</w:t>
            </w:r>
          </w:p>
        </w:tc>
        <w:tc>
          <w:tcPr>
            <w:tcW w:w="8608" w:type="dxa"/>
          </w:tcPr>
          <w:p w14:paraId="2AB00AE8" w14:textId="5C5D2756" w:rsidR="00D31FB5" w:rsidRPr="00D31FB5" w:rsidRDefault="00D31FB5" w:rsidP="00D31FB5">
            <w:pPr>
              <w:spacing w:after="200"/>
              <w:contextualSpacing/>
              <w:jc w:val="both"/>
              <w:rPr>
                <w:sz w:val="26"/>
                <w:szCs w:val="26"/>
              </w:rPr>
            </w:pPr>
            <w:r w:rsidRPr="00D31FB5">
              <w:rPr>
                <w:sz w:val="26"/>
                <w:szCs w:val="26"/>
              </w:rPr>
              <w:t>Методическая поддержка молодых педа</w:t>
            </w:r>
            <w:r>
              <w:rPr>
                <w:sz w:val="26"/>
                <w:szCs w:val="26"/>
              </w:rPr>
              <w:t>гогов, реализация системы наставничества</w:t>
            </w:r>
          </w:p>
        </w:tc>
        <w:tc>
          <w:tcPr>
            <w:tcW w:w="1687" w:type="dxa"/>
          </w:tcPr>
          <w:p w14:paraId="3E9F35DB" w14:textId="5B451E04" w:rsidR="00D31FB5" w:rsidRPr="0072172C" w:rsidRDefault="00D31FB5" w:rsidP="00D31FB5">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059D6E5A" w14:textId="77777777" w:rsidR="00D31FB5" w:rsidRPr="0072172C" w:rsidRDefault="00D31FB5" w:rsidP="00D31FB5">
            <w:pPr>
              <w:spacing w:after="200"/>
              <w:contextualSpacing/>
              <w:jc w:val="both"/>
              <w:rPr>
                <w:sz w:val="26"/>
                <w:szCs w:val="26"/>
              </w:rPr>
            </w:pPr>
            <w:r w:rsidRPr="0072172C">
              <w:rPr>
                <w:sz w:val="26"/>
                <w:szCs w:val="26"/>
              </w:rPr>
              <w:t>Отдел образования</w:t>
            </w:r>
          </w:p>
          <w:p w14:paraId="039F1F95" w14:textId="77777777" w:rsidR="00D31FB5" w:rsidRDefault="00D31FB5" w:rsidP="00D31FB5">
            <w:pPr>
              <w:spacing w:after="200"/>
              <w:contextualSpacing/>
              <w:jc w:val="both"/>
              <w:rPr>
                <w:sz w:val="26"/>
                <w:szCs w:val="26"/>
              </w:rPr>
            </w:pPr>
            <w:r w:rsidRPr="0072172C">
              <w:rPr>
                <w:sz w:val="26"/>
                <w:szCs w:val="26"/>
              </w:rPr>
              <w:t>Методический отдел</w:t>
            </w:r>
          </w:p>
          <w:p w14:paraId="7CE1E8A6" w14:textId="0A8B430A" w:rsidR="00D31FB5" w:rsidRPr="0072172C" w:rsidRDefault="00D31FB5" w:rsidP="00D31FB5">
            <w:pPr>
              <w:spacing w:after="200"/>
              <w:contextualSpacing/>
              <w:jc w:val="both"/>
              <w:rPr>
                <w:sz w:val="26"/>
                <w:szCs w:val="26"/>
              </w:rPr>
            </w:pPr>
            <w:r>
              <w:rPr>
                <w:sz w:val="26"/>
                <w:szCs w:val="26"/>
              </w:rPr>
              <w:t>ОО</w:t>
            </w:r>
          </w:p>
        </w:tc>
      </w:tr>
      <w:tr w:rsidR="00D31FB5" w:rsidRPr="0072172C" w14:paraId="13C12591" w14:textId="77777777" w:rsidTr="000A16BA">
        <w:trPr>
          <w:jc w:val="center"/>
        </w:trPr>
        <w:tc>
          <w:tcPr>
            <w:tcW w:w="15163" w:type="dxa"/>
            <w:gridSpan w:val="4"/>
          </w:tcPr>
          <w:p w14:paraId="63537520" w14:textId="6EE8F89E" w:rsidR="00D31FB5" w:rsidRPr="002141B9" w:rsidRDefault="00D31FB5" w:rsidP="00D31FB5">
            <w:pPr>
              <w:pStyle w:val="af1"/>
              <w:numPr>
                <w:ilvl w:val="0"/>
                <w:numId w:val="39"/>
              </w:numPr>
              <w:spacing w:line="360" w:lineRule="auto"/>
              <w:jc w:val="center"/>
              <w:rPr>
                <w:b/>
                <w:sz w:val="26"/>
                <w:szCs w:val="26"/>
              </w:rPr>
            </w:pPr>
            <w:r w:rsidRPr="002141B9">
              <w:rPr>
                <w:b/>
                <w:sz w:val="26"/>
                <w:szCs w:val="26"/>
              </w:rPr>
              <w:lastRenderedPageBreak/>
              <w:t>Система организации воспитания и социализации обучающихся</w:t>
            </w:r>
          </w:p>
        </w:tc>
      </w:tr>
      <w:tr w:rsidR="007F1FF5" w:rsidRPr="0072172C" w14:paraId="6D91398D" w14:textId="77777777" w:rsidTr="00B12A65">
        <w:trPr>
          <w:jc w:val="center"/>
        </w:trPr>
        <w:tc>
          <w:tcPr>
            <w:tcW w:w="1117" w:type="dxa"/>
          </w:tcPr>
          <w:p w14:paraId="2C242C1D" w14:textId="6D522216" w:rsidR="007F1FF5" w:rsidRPr="0072172C" w:rsidRDefault="007F1FF5" w:rsidP="007F1FF5">
            <w:pPr>
              <w:spacing w:after="200"/>
              <w:ind w:left="32"/>
              <w:jc w:val="both"/>
              <w:rPr>
                <w:sz w:val="26"/>
                <w:szCs w:val="26"/>
              </w:rPr>
            </w:pPr>
            <w:r>
              <w:rPr>
                <w:sz w:val="26"/>
                <w:szCs w:val="26"/>
              </w:rPr>
              <w:t>8</w:t>
            </w:r>
            <w:r w:rsidRPr="0072172C">
              <w:rPr>
                <w:sz w:val="26"/>
                <w:szCs w:val="26"/>
              </w:rPr>
              <w:t>.1.</w:t>
            </w:r>
          </w:p>
        </w:tc>
        <w:tc>
          <w:tcPr>
            <w:tcW w:w="8608" w:type="dxa"/>
          </w:tcPr>
          <w:p w14:paraId="02BD1221" w14:textId="00202647" w:rsidR="007F1FF5" w:rsidRPr="0072172C" w:rsidRDefault="007F1FF5" w:rsidP="007F1FF5">
            <w:pPr>
              <w:spacing w:after="200"/>
              <w:contextualSpacing/>
              <w:jc w:val="both"/>
              <w:rPr>
                <w:sz w:val="26"/>
                <w:szCs w:val="26"/>
              </w:rPr>
            </w:pPr>
            <w:r>
              <w:rPr>
                <w:sz w:val="26"/>
                <w:szCs w:val="26"/>
              </w:rPr>
              <w:t>Мониторинг показателей системы, анализ результатов мониторинга, адресные рекомендации по результатам анализа, анализ эффективности принятых мер</w:t>
            </w:r>
          </w:p>
        </w:tc>
        <w:tc>
          <w:tcPr>
            <w:tcW w:w="1687" w:type="dxa"/>
          </w:tcPr>
          <w:p w14:paraId="2A6D3B4E" w14:textId="0933CBE1" w:rsidR="007F1FF5" w:rsidRPr="0072172C" w:rsidRDefault="007F1FF5" w:rsidP="007F1FF5">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23212891" w14:textId="77777777" w:rsidR="007F1FF5" w:rsidRPr="0072172C" w:rsidRDefault="007F1FF5" w:rsidP="007F1FF5">
            <w:pPr>
              <w:spacing w:after="200"/>
              <w:contextualSpacing/>
              <w:jc w:val="both"/>
              <w:rPr>
                <w:sz w:val="26"/>
                <w:szCs w:val="26"/>
              </w:rPr>
            </w:pPr>
            <w:r w:rsidRPr="0072172C">
              <w:rPr>
                <w:sz w:val="26"/>
                <w:szCs w:val="26"/>
              </w:rPr>
              <w:t>Отдел образования</w:t>
            </w:r>
          </w:p>
          <w:p w14:paraId="4A1E147F" w14:textId="77777777" w:rsidR="007F1FF5" w:rsidRDefault="007F1FF5" w:rsidP="007F1FF5">
            <w:pPr>
              <w:spacing w:after="200"/>
              <w:contextualSpacing/>
              <w:jc w:val="both"/>
              <w:rPr>
                <w:sz w:val="26"/>
                <w:szCs w:val="26"/>
              </w:rPr>
            </w:pPr>
            <w:r w:rsidRPr="0072172C">
              <w:rPr>
                <w:sz w:val="26"/>
                <w:szCs w:val="26"/>
              </w:rPr>
              <w:t>Методический отдел</w:t>
            </w:r>
          </w:p>
          <w:p w14:paraId="70CFC3A3" w14:textId="7F053376" w:rsidR="007F1FF5" w:rsidRPr="0072172C" w:rsidRDefault="007F1FF5" w:rsidP="007F1FF5">
            <w:pPr>
              <w:spacing w:after="200"/>
              <w:contextualSpacing/>
              <w:jc w:val="both"/>
              <w:rPr>
                <w:sz w:val="26"/>
                <w:szCs w:val="26"/>
              </w:rPr>
            </w:pPr>
            <w:r>
              <w:rPr>
                <w:sz w:val="26"/>
                <w:szCs w:val="26"/>
              </w:rPr>
              <w:t>ОО</w:t>
            </w:r>
          </w:p>
        </w:tc>
      </w:tr>
      <w:tr w:rsidR="00332848" w:rsidRPr="0072172C" w14:paraId="2DD2813C" w14:textId="77777777" w:rsidTr="00B12A65">
        <w:trPr>
          <w:jc w:val="center"/>
        </w:trPr>
        <w:tc>
          <w:tcPr>
            <w:tcW w:w="1117" w:type="dxa"/>
          </w:tcPr>
          <w:p w14:paraId="7053A249" w14:textId="0C830524" w:rsidR="00332848" w:rsidRPr="0072172C" w:rsidRDefault="00332848" w:rsidP="00332848">
            <w:pPr>
              <w:spacing w:after="200"/>
              <w:ind w:left="32"/>
              <w:jc w:val="both"/>
              <w:rPr>
                <w:sz w:val="26"/>
                <w:szCs w:val="26"/>
              </w:rPr>
            </w:pPr>
            <w:r>
              <w:rPr>
                <w:sz w:val="26"/>
                <w:szCs w:val="26"/>
              </w:rPr>
              <w:t>8.2.</w:t>
            </w:r>
          </w:p>
        </w:tc>
        <w:tc>
          <w:tcPr>
            <w:tcW w:w="8608" w:type="dxa"/>
          </w:tcPr>
          <w:p w14:paraId="5385B01F" w14:textId="4987A345" w:rsidR="00332848" w:rsidRPr="0072172C" w:rsidRDefault="00332848" w:rsidP="00332848">
            <w:pPr>
              <w:spacing w:after="200"/>
              <w:contextualSpacing/>
              <w:jc w:val="both"/>
              <w:rPr>
                <w:sz w:val="26"/>
                <w:szCs w:val="26"/>
              </w:rPr>
            </w:pPr>
            <w:r>
              <w:rPr>
                <w:sz w:val="26"/>
                <w:szCs w:val="26"/>
              </w:rPr>
              <w:t xml:space="preserve">Профилактика девиантного и </w:t>
            </w:r>
            <w:proofErr w:type="spellStart"/>
            <w:r>
              <w:rPr>
                <w:sz w:val="26"/>
                <w:szCs w:val="26"/>
              </w:rPr>
              <w:t>делинквентного</w:t>
            </w:r>
            <w:proofErr w:type="spellEnd"/>
            <w:r>
              <w:rPr>
                <w:sz w:val="26"/>
                <w:szCs w:val="26"/>
              </w:rPr>
              <w:t xml:space="preserve"> поведения обучающихся</w:t>
            </w:r>
          </w:p>
        </w:tc>
        <w:tc>
          <w:tcPr>
            <w:tcW w:w="1687" w:type="dxa"/>
          </w:tcPr>
          <w:p w14:paraId="4AC27ACA" w14:textId="6FBBBF70" w:rsidR="00332848" w:rsidRPr="0072172C" w:rsidRDefault="00332848" w:rsidP="00332848">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10AC1E68" w14:textId="77777777" w:rsidR="00332848" w:rsidRPr="0072172C" w:rsidRDefault="00332848" w:rsidP="00332848">
            <w:pPr>
              <w:spacing w:after="200"/>
              <w:contextualSpacing/>
              <w:jc w:val="both"/>
              <w:rPr>
                <w:sz w:val="26"/>
                <w:szCs w:val="26"/>
              </w:rPr>
            </w:pPr>
            <w:r w:rsidRPr="0072172C">
              <w:rPr>
                <w:sz w:val="26"/>
                <w:szCs w:val="26"/>
              </w:rPr>
              <w:t>Отдел образования</w:t>
            </w:r>
          </w:p>
          <w:p w14:paraId="36173E65" w14:textId="77777777" w:rsidR="00332848" w:rsidRDefault="00332848" w:rsidP="00332848">
            <w:pPr>
              <w:spacing w:after="200"/>
              <w:contextualSpacing/>
              <w:jc w:val="both"/>
              <w:rPr>
                <w:sz w:val="26"/>
                <w:szCs w:val="26"/>
              </w:rPr>
            </w:pPr>
            <w:r w:rsidRPr="0072172C">
              <w:rPr>
                <w:sz w:val="26"/>
                <w:szCs w:val="26"/>
              </w:rPr>
              <w:t>Методический отдел</w:t>
            </w:r>
          </w:p>
          <w:p w14:paraId="21ED75F2" w14:textId="34C16E87" w:rsidR="00332848" w:rsidRPr="0072172C" w:rsidRDefault="00332848" w:rsidP="00332848">
            <w:pPr>
              <w:spacing w:after="200"/>
              <w:contextualSpacing/>
              <w:jc w:val="both"/>
              <w:rPr>
                <w:sz w:val="26"/>
                <w:szCs w:val="26"/>
              </w:rPr>
            </w:pPr>
            <w:r>
              <w:rPr>
                <w:sz w:val="26"/>
                <w:szCs w:val="26"/>
              </w:rPr>
              <w:t>ОО</w:t>
            </w:r>
          </w:p>
        </w:tc>
      </w:tr>
      <w:tr w:rsidR="00E1216A" w:rsidRPr="0072172C" w14:paraId="08B4BDCC" w14:textId="77777777" w:rsidTr="00B12A65">
        <w:trPr>
          <w:jc w:val="center"/>
        </w:trPr>
        <w:tc>
          <w:tcPr>
            <w:tcW w:w="1117" w:type="dxa"/>
          </w:tcPr>
          <w:p w14:paraId="6E192278" w14:textId="7919B7F2" w:rsidR="00E1216A" w:rsidRPr="0072172C" w:rsidRDefault="00E1216A" w:rsidP="00E1216A">
            <w:pPr>
              <w:spacing w:after="200"/>
              <w:ind w:left="32"/>
              <w:jc w:val="both"/>
              <w:rPr>
                <w:sz w:val="26"/>
                <w:szCs w:val="26"/>
              </w:rPr>
            </w:pPr>
            <w:r>
              <w:rPr>
                <w:sz w:val="26"/>
                <w:szCs w:val="26"/>
              </w:rPr>
              <w:t>8.3.</w:t>
            </w:r>
          </w:p>
        </w:tc>
        <w:tc>
          <w:tcPr>
            <w:tcW w:w="8608" w:type="dxa"/>
          </w:tcPr>
          <w:p w14:paraId="554C4E27" w14:textId="51DEEFB5" w:rsidR="00E1216A" w:rsidRPr="0072172C" w:rsidRDefault="00E1216A" w:rsidP="00E1216A">
            <w:pPr>
              <w:spacing w:after="200"/>
              <w:contextualSpacing/>
              <w:jc w:val="both"/>
              <w:rPr>
                <w:sz w:val="26"/>
                <w:szCs w:val="26"/>
              </w:rPr>
            </w:pPr>
            <w:r>
              <w:rPr>
                <w:sz w:val="26"/>
                <w:szCs w:val="26"/>
              </w:rPr>
              <w:t xml:space="preserve">Проведение мероприятий по повышению мотивации обучающихся к участию в волонтерской деятельности, РДШ, </w:t>
            </w:r>
            <w:proofErr w:type="spellStart"/>
            <w:r>
              <w:rPr>
                <w:sz w:val="26"/>
                <w:szCs w:val="26"/>
              </w:rPr>
              <w:t>Юнармии</w:t>
            </w:r>
            <w:proofErr w:type="spellEnd"/>
          </w:p>
        </w:tc>
        <w:tc>
          <w:tcPr>
            <w:tcW w:w="1687" w:type="dxa"/>
          </w:tcPr>
          <w:p w14:paraId="6B5F120C" w14:textId="726F5F68" w:rsidR="00E1216A" w:rsidRPr="0072172C" w:rsidRDefault="00E1216A" w:rsidP="00E1216A">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35AC134A" w14:textId="77777777" w:rsidR="00E1216A" w:rsidRPr="0072172C" w:rsidRDefault="00E1216A" w:rsidP="00E1216A">
            <w:pPr>
              <w:spacing w:after="200"/>
              <w:contextualSpacing/>
              <w:jc w:val="both"/>
              <w:rPr>
                <w:sz w:val="26"/>
                <w:szCs w:val="26"/>
              </w:rPr>
            </w:pPr>
            <w:r w:rsidRPr="0072172C">
              <w:rPr>
                <w:sz w:val="26"/>
                <w:szCs w:val="26"/>
              </w:rPr>
              <w:t>Отдел образования</w:t>
            </w:r>
          </w:p>
          <w:p w14:paraId="256CD720" w14:textId="77777777" w:rsidR="00E1216A" w:rsidRDefault="00E1216A" w:rsidP="00E1216A">
            <w:pPr>
              <w:spacing w:after="200"/>
              <w:contextualSpacing/>
              <w:jc w:val="both"/>
              <w:rPr>
                <w:sz w:val="26"/>
                <w:szCs w:val="26"/>
              </w:rPr>
            </w:pPr>
            <w:r w:rsidRPr="0072172C">
              <w:rPr>
                <w:sz w:val="26"/>
                <w:szCs w:val="26"/>
              </w:rPr>
              <w:t>Методический отдел</w:t>
            </w:r>
          </w:p>
          <w:p w14:paraId="39443512" w14:textId="5B85A6EA" w:rsidR="00E1216A" w:rsidRPr="0072172C" w:rsidRDefault="00E1216A" w:rsidP="00E1216A">
            <w:pPr>
              <w:spacing w:after="200"/>
              <w:contextualSpacing/>
              <w:jc w:val="both"/>
              <w:rPr>
                <w:sz w:val="26"/>
                <w:szCs w:val="26"/>
              </w:rPr>
            </w:pPr>
            <w:r>
              <w:rPr>
                <w:sz w:val="26"/>
                <w:szCs w:val="26"/>
              </w:rPr>
              <w:t>ОО</w:t>
            </w:r>
          </w:p>
        </w:tc>
      </w:tr>
      <w:tr w:rsidR="0065684A" w:rsidRPr="0072172C" w14:paraId="7B17E5D7" w14:textId="77777777" w:rsidTr="00B12A65">
        <w:trPr>
          <w:jc w:val="center"/>
        </w:trPr>
        <w:tc>
          <w:tcPr>
            <w:tcW w:w="1117" w:type="dxa"/>
          </w:tcPr>
          <w:p w14:paraId="46270040" w14:textId="2808956E" w:rsidR="0065684A" w:rsidRDefault="0065684A" w:rsidP="0065684A">
            <w:pPr>
              <w:spacing w:after="200"/>
              <w:ind w:left="32"/>
              <w:jc w:val="both"/>
              <w:rPr>
                <w:sz w:val="26"/>
                <w:szCs w:val="26"/>
              </w:rPr>
            </w:pPr>
            <w:r>
              <w:rPr>
                <w:sz w:val="26"/>
                <w:szCs w:val="26"/>
              </w:rPr>
              <w:t>8.4.</w:t>
            </w:r>
          </w:p>
        </w:tc>
        <w:tc>
          <w:tcPr>
            <w:tcW w:w="8608" w:type="dxa"/>
          </w:tcPr>
          <w:p w14:paraId="61417BBA" w14:textId="11DA8C61" w:rsidR="0065684A" w:rsidRDefault="0065684A" w:rsidP="0065684A">
            <w:pPr>
              <w:spacing w:after="200"/>
              <w:contextualSpacing/>
              <w:jc w:val="both"/>
              <w:rPr>
                <w:sz w:val="26"/>
                <w:szCs w:val="26"/>
              </w:rPr>
            </w:pPr>
            <w:r>
              <w:rPr>
                <w:sz w:val="26"/>
                <w:szCs w:val="26"/>
              </w:rPr>
              <w:t>Организация межведомственного взаимодействия по актуальным проблемам воспитания подрастающего поколения</w:t>
            </w:r>
          </w:p>
        </w:tc>
        <w:tc>
          <w:tcPr>
            <w:tcW w:w="1687" w:type="dxa"/>
          </w:tcPr>
          <w:p w14:paraId="28347EAA" w14:textId="1FF43B6C" w:rsidR="0065684A" w:rsidRPr="0072172C" w:rsidRDefault="0065684A" w:rsidP="0065684A">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779869AF" w14:textId="77777777" w:rsidR="0065684A" w:rsidRPr="0072172C" w:rsidRDefault="0065684A" w:rsidP="0065684A">
            <w:pPr>
              <w:spacing w:after="200"/>
              <w:contextualSpacing/>
              <w:jc w:val="both"/>
              <w:rPr>
                <w:sz w:val="26"/>
                <w:szCs w:val="26"/>
              </w:rPr>
            </w:pPr>
            <w:r w:rsidRPr="0072172C">
              <w:rPr>
                <w:sz w:val="26"/>
                <w:szCs w:val="26"/>
              </w:rPr>
              <w:t>Отдел образования</w:t>
            </w:r>
          </w:p>
          <w:p w14:paraId="2D1B5B68" w14:textId="77777777" w:rsidR="0065684A" w:rsidRDefault="0065684A" w:rsidP="0065684A">
            <w:pPr>
              <w:spacing w:after="200"/>
              <w:contextualSpacing/>
              <w:jc w:val="both"/>
              <w:rPr>
                <w:sz w:val="26"/>
                <w:szCs w:val="26"/>
              </w:rPr>
            </w:pPr>
            <w:r w:rsidRPr="0072172C">
              <w:rPr>
                <w:sz w:val="26"/>
                <w:szCs w:val="26"/>
              </w:rPr>
              <w:t>Методический отдел</w:t>
            </w:r>
          </w:p>
          <w:p w14:paraId="00EC0F69" w14:textId="0D8E6FF0" w:rsidR="0065684A" w:rsidRPr="0072172C" w:rsidRDefault="0065684A" w:rsidP="0065684A">
            <w:pPr>
              <w:spacing w:after="200"/>
              <w:contextualSpacing/>
              <w:jc w:val="both"/>
              <w:rPr>
                <w:sz w:val="26"/>
                <w:szCs w:val="26"/>
              </w:rPr>
            </w:pPr>
            <w:r>
              <w:rPr>
                <w:sz w:val="26"/>
                <w:szCs w:val="26"/>
              </w:rPr>
              <w:t>ОО</w:t>
            </w:r>
          </w:p>
        </w:tc>
      </w:tr>
      <w:tr w:rsidR="0011139B" w:rsidRPr="0072172C" w14:paraId="2EB7E6DD" w14:textId="77777777" w:rsidTr="00B12A65">
        <w:trPr>
          <w:jc w:val="center"/>
        </w:trPr>
        <w:tc>
          <w:tcPr>
            <w:tcW w:w="1117" w:type="dxa"/>
          </w:tcPr>
          <w:p w14:paraId="45A765DA" w14:textId="3D16A326" w:rsidR="0011139B" w:rsidRDefault="0011139B" w:rsidP="0065684A">
            <w:pPr>
              <w:spacing w:after="200"/>
              <w:ind w:left="32"/>
              <w:jc w:val="both"/>
              <w:rPr>
                <w:sz w:val="26"/>
                <w:szCs w:val="26"/>
              </w:rPr>
            </w:pPr>
            <w:r>
              <w:rPr>
                <w:sz w:val="26"/>
                <w:szCs w:val="26"/>
              </w:rPr>
              <w:t>8.5.</w:t>
            </w:r>
          </w:p>
        </w:tc>
        <w:tc>
          <w:tcPr>
            <w:tcW w:w="8608" w:type="dxa"/>
          </w:tcPr>
          <w:p w14:paraId="41FB3DD4" w14:textId="72B03C72" w:rsidR="0011139B" w:rsidRDefault="0011139B" w:rsidP="0065684A">
            <w:pPr>
              <w:spacing w:after="200"/>
              <w:contextualSpacing/>
              <w:jc w:val="both"/>
              <w:rPr>
                <w:sz w:val="26"/>
                <w:szCs w:val="26"/>
              </w:rPr>
            </w:pPr>
            <w:r>
              <w:rPr>
                <w:sz w:val="26"/>
                <w:szCs w:val="26"/>
              </w:rPr>
              <w:t>Реализация рабочих программ воспитания во всех образовательных организациях округа</w:t>
            </w:r>
          </w:p>
        </w:tc>
        <w:tc>
          <w:tcPr>
            <w:tcW w:w="1687" w:type="dxa"/>
          </w:tcPr>
          <w:p w14:paraId="5E7FBB7D" w14:textId="22B46421" w:rsidR="0011139B" w:rsidRPr="0072172C" w:rsidRDefault="0011139B" w:rsidP="0065684A">
            <w:pPr>
              <w:spacing w:after="200"/>
              <w:contextualSpacing/>
              <w:jc w:val="center"/>
              <w:rPr>
                <w:sz w:val="26"/>
                <w:szCs w:val="26"/>
              </w:rPr>
            </w:pPr>
            <w:r>
              <w:rPr>
                <w:sz w:val="26"/>
                <w:szCs w:val="26"/>
              </w:rPr>
              <w:t>2021</w:t>
            </w:r>
          </w:p>
        </w:tc>
        <w:tc>
          <w:tcPr>
            <w:tcW w:w="3751" w:type="dxa"/>
          </w:tcPr>
          <w:p w14:paraId="6548A391" w14:textId="1CD1A9FC" w:rsidR="0011139B" w:rsidRPr="0072172C" w:rsidRDefault="0011139B" w:rsidP="0065684A">
            <w:pPr>
              <w:spacing w:after="200"/>
              <w:contextualSpacing/>
              <w:jc w:val="both"/>
              <w:rPr>
                <w:sz w:val="26"/>
                <w:szCs w:val="26"/>
              </w:rPr>
            </w:pPr>
            <w:r>
              <w:rPr>
                <w:sz w:val="26"/>
                <w:szCs w:val="26"/>
              </w:rPr>
              <w:t>ОО</w:t>
            </w:r>
          </w:p>
        </w:tc>
      </w:tr>
      <w:tr w:rsidR="0011139B" w:rsidRPr="0072172C" w14:paraId="1A49E04B" w14:textId="77777777" w:rsidTr="00B12A65">
        <w:trPr>
          <w:jc w:val="center"/>
        </w:trPr>
        <w:tc>
          <w:tcPr>
            <w:tcW w:w="1117" w:type="dxa"/>
          </w:tcPr>
          <w:p w14:paraId="0AC4B070" w14:textId="0195A102" w:rsidR="0011139B" w:rsidRDefault="0011139B" w:rsidP="0011139B">
            <w:pPr>
              <w:spacing w:after="200"/>
              <w:ind w:left="32"/>
              <w:jc w:val="both"/>
              <w:rPr>
                <w:sz w:val="26"/>
                <w:szCs w:val="26"/>
              </w:rPr>
            </w:pPr>
            <w:bookmarkStart w:id="2" w:name="_GoBack" w:colFirst="2" w:colLast="2"/>
            <w:r>
              <w:rPr>
                <w:sz w:val="26"/>
                <w:szCs w:val="26"/>
              </w:rPr>
              <w:t>8.6.</w:t>
            </w:r>
          </w:p>
        </w:tc>
        <w:tc>
          <w:tcPr>
            <w:tcW w:w="8608" w:type="dxa"/>
          </w:tcPr>
          <w:p w14:paraId="36B1633F" w14:textId="2E6F15B6" w:rsidR="0011139B" w:rsidRDefault="0011139B" w:rsidP="0011139B">
            <w:pPr>
              <w:spacing w:after="200"/>
              <w:contextualSpacing/>
              <w:jc w:val="both"/>
              <w:rPr>
                <w:sz w:val="26"/>
                <w:szCs w:val="26"/>
              </w:rPr>
            </w:pPr>
            <w:r>
              <w:rPr>
                <w:sz w:val="26"/>
                <w:szCs w:val="26"/>
              </w:rPr>
              <w:t>Повышение уровня эффективности деятельности классных руководителей</w:t>
            </w:r>
          </w:p>
        </w:tc>
        <w:tc>
          <w:tcPr>
            <w:tcW w:w="1687" w:type="dxa"/>
          </w:tcPr>
          <w:p w14:paraId="4E394852" w14:textId="4D2CBA2F" w:rsidR="0011139B" w:rsidRDefault="0011139B" w:rsidP="0011139B">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47EF8D3E" w14:textId="77777777" w:rsidR="0011139B" w:rsidRPr="0072172C" w:rsidRDefault="0011139B" w:rsidP="0011139B">
            <w:pPr>
              <w:spacing w:after="200"/>
              <w:contextualSpacing/>
              <w:jc w:val="both"/>
              <w:rPr>
                <w:sz w:val="26"/>
                <w:szCs w:val="26"/>
              </w:rPr>
            </w:pPr>
            <w:r w:rsidRPr="0072172C">
              <w:rPr>
                <w:sz w:val="26"/>
                <w:szCs w:val="26"/>
              </w:rPr>
              <w:t>Отдел образования</w:t>
            </w:r>
          </w:p>
          <w:p w14:paraId="4C0A5A24" w14:textId="77777777" w:rsidR="0011139B" w:rsidRDefault="0011139B" w:rsidP="0011139B">
            <w:pPr>
              <w:spacing w:after="200"/>
              <w:contextualSpacing/>
              <w:jc w:val="both"/>
              <w:rPr>
                <w:sz w:val="26"/>
                <w:szCs w:val="26"/>
              </w:rPr>
            </w:pPr>
            <w:r w:rsidRPr="0072172C">
              <w:rPr>
                <w:sz w:val="26"/>
                <w:szCs w:val="26"/>
              </w:rPr>
              <w:t>Методический отдел</w:t>
            </w:r>
          </w:p>
          <w:p w14:paraId="069842DE" w14:textId="4430F005" w:rsidR="0011139B" w:rsidRDefault="0011139B" w:rsidP="0011139B">
            <w:pPr>
              <w:spacing w:after="200"/>
              <w:contextualSpacing/>
              <w:jc w:val="both"/>
              <w:rPr>
                <w:sz w:val="26"/>
                <w:szCs w:val="26"/>
              </w:rPr>
            </w:pPr>
            <w:r>
              <w:rPr>
                <w:sz w:val="26"/>
                <w:szCs w:val="26"/>
              </w:rPr>
              <w:t>ОО</w:t>
            </w:r>
          </w:p>
        </w:tc>
      </w:tr>
      <w:bookmarkEnd w:id="2"/>
      <w:tr w:rsidR="0011139B" w:rsidRPr="0072172C" w14:paraId="495F098E" w14:textId="77777777" w:rsidTr="000A16BA">
        <w:trPr>
          <w:jc w:val="center"/>
        </w:trPr>
        <w:tc>
          <w:tcPr>
            <w:tcW w:w="15163" w:type="dxa"/>
            <w:gridSpan w:val="4"/>
          </w:tcPr>
          <w:p w14:paraId="7759C171" w14:textId="460A825E" w:rsidR="0011139B" w:rsidRPr="003B6FFF" w:rsidRDefault="0011139B" w:rsidP="0011139B">
            <w:pPr>
              <w:pStyle w:val="af1"/>
              <w:numPr>
                <w:ilvl w:val="0"/>
                <w:numId w:val="39"/>
              </w:numPr>
              <w:spacing w:line="360" w:lineRule="auto"/>
              <w:jc w:val="center"/>
              <w:rPr>
                <w:b/>
                <w:sz w:val="26"/>
                <w:szCs w:val="26"/>
              </w:rPr>
            </w:pPr>
            <w:r w:rsidRPr="003B6FFF">
              <w:rPr>
                <w:b/>
                <w:sz w:val="26"/>
                <w:szCs w:val="26"/>
              </w:rPr>
              <w:t>Система мониторинга качества дошкольного образования</w:t>
            </w:r>
          </w:p>
        </w:tc>
      </w:tr>
      <w:tr w:rsidR="0011139B" w:rsidRPr="0072172C" w14:paraId="335047F1" w14:textId="77777777" w:rsidTr="00B12A65">
        <w:trPr>
          <w:trHeight w:val="422"/>
          <w:jc w:val="center"/>
        </w:trPr>
        <w:tc>
          <w:tcPr>
            <w:tcW w:w="1117" w:type="dxa"/>
          </w:tcPr>
          <w:p w14:paraId="5DFE7004" w14:textId="328B2D15" w:rsidR="0011139B" w:rsidRPr="0072172C" w:rsidRDefault="0011139B" w:rsidP="0011139B">
            <w:pPr>
              <w:spacing w:after="200"/>
              <w:ind w:left="32"/>
              <w:jc w:val="both"/>
              <w:rPr>
                <w:sz w:val="26"/>
                <w:szCs w:val="26"/>
              </w:rPr>
            </w:pPr>
            <w:r>
              <w:rPr>
                <w:sz w:val="26"/>
                <w:szCs w:val="26"/>
              </w:rPr>
              <w:t>9</w:t>
            </w:r>
            <w:r w:rsidRPr="0072172C">
              <w:rPr>
                <w:sz w:val="26"/>
                <w:szCs w:val="26"/>
              </w:rPr>
              <w:t>.1.</w:t>
            </w:r>
          </w:p>
        </w:tc>
        <w:tc>
          <w:tcPr>
            <w:tcW w:w="8608" w:type="dxa"/>
          </w:tcPr>
          <w:p w14:paraId="051C24B8" w14:textId="54F505B7" w:rsidR="0011139B" w:rsidRPr="0072172C" w:rsidRDefault="0011139B" w:rsidP="0011139B">
            <w:pPr>
              <w:spacing w:after="200"/>
              <w:contextualSpacing/>
              <w:jc w:val="both"/>
              <w:rPr>
                <w:sz w:val="26"/>
                <w:szCs w:val="26"/>
              </w:rPr>
            </w:pPr>
            <w:r>
              <w:rPr>
                <w:sz w:val="26"/>
                <w:szCs w:val="26"/>
              </w:rPr>
              <w:t>Мониторинг показателей системы, анализ результатов мониторинга, адресные рекомендации по результатам анализа, анализ эффективности принятых мер</w:t>
            </w:r>
          </w:p>
        </w:tc>
        <w:tc>
          <w:tcPr>
            <w:tcW w:w="1687" w:type="dxa"/>
          </w:tcPr>
          <w:p w14:paraId="23B96376" w14:textId="30700465" w:rsidR="0011139B" w:rsidRPr="0072172C" w:rsidRDefault="0011139B" w:rsidP="0011139B">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54656690" w14:textId="77777777" w:rsidR="0011139B" w:rsidRPr="0072172C" w:rsidRDefault="0011139B" w:rsidP="0011139B">
            <w:pPr>
              <w:spacing w:after="200"/>
              <w:contextualSpacing/>
              <w:jc w:val="both"/>
              <w:rPr>
                <w:sz w:val="26"/>
                <w:szCs w:val="26"/>
              </w:rPr>
            </w:pPr>
            <w:r w:rsidRPr="0072172C">
              <w:rPr>
                <w:sz w:val="26"/>
                <w:szCs w:val="26"/>
              </w:rPr>
              <w:t>Отдел образования</w:t>
            </w:r>
          </w:p>
          <w:p w14:paraId="511C9447" w14:textId="77777777" w:rsidR="0011139B" w:rsidRDefault="0011139B" w:rsidP="0011139B">
            <w:pPr>
              <w:spacing w:after="200"/>
              <w:contextualSpacing/>
              <w:jc w:val="both"/>
              <w:rPr>
                <w:sz w:val="26"/>
                <w:szCs w:val="26"/>
              </w:rPr>
            </w:pPr>
            <w:r w:rsidRPr="0072172C">
              <w:rPr>
                <w:sz w:val="26"/>
                <w:szCs w:val="26"/>
              </w:rPr>
              <w:t>Методический отдел</w:t>
            </w:r>
          </w:p>
          <w:p w14:paraId="44C777EB" w14:textId="50714C32" w:rsidR="0011139B" w:rsidRPr="0072172C" w:rsidRDefault="0011139B" w:rsidP="0011139B">
            <w:pPr>
              <w:spacing w:after="200"/>
              <w:contextualSpacing/>
              <w:jc w:val="both"/>
              <w:rPr>
                <w:sz w:val="26"/>
                <w:szCs w:val="26"/>
              </w:rPr>
            </w:pPr>
            <w:r>
              <w:rPr>
                <w:sz w:val="26"/>
                <w:szCs w:val="26"/>
              </w:rPr>
              <w:t>ОО</w:t>
            </w:r>
          </w:p>
        </w:tc>
      </w:tr>
      <w:tr w:rsidR="0011139B" w:rsidRPr="0072172C" w14:paraId="288D752A" w14:textId="77777777" w:rsidTr="00B12A65">
        <w:trPr>
          <w:jc w:val="center"/>
        </w:trPr>
        <w:tc>
          <w:tcPr>
            <w:tcW w:w="1117" w:type="dxa"/>
          </w:tcPr>
          <w:p w14:paraId="426FF4AA" w14:textId="4E4B6A2E" w:rsidR="0011139B" w:rsidRPr="0072172C" w:rsidRDefault="0011139B" w:rsidP="0011139B">
            <w:pPr>
              <w:spacing w:after="200"/>
              <w:ind w:left="32"/>
              <w:rPr>
                <w:sz w:val="26"/>
                <w:szCs w:val="26"/>
              </w:rPr>
            </w:pPr>
            <w:r>
              <w:rPr>
                <w:sz w:val="26"/>
                <w:szCs w:val="26"/>
              </w:rPr>
              <w:t>9</w:t>
            </w:r>
            <w:r w:rsidRPr="0072172C">
              <w:rPr>
                <w:sz w:val="26"/>
                <w:szCs w:val="26"/>
              </w:rPr>
              <w:t>.2.</w:t>
            </w:r>
          </w:p>
        </w:tc>
        <w:tc>
          <w:tcPr>
            <w:tcW w:w="8608" w:type="dxa"/>
          </w:tcPr>
          <w:p w14:paraId="5C09FF50" w14:textId="08222C0B" w:rsidR="0011139B" w:rsidRPr="0072172C" w:rsidRDefault="0011139B" w:rsidP="0011139B">
            <w:pPr>
              <w:spacing w:after="200"/>
              <w:contextualSpacing/>
              <w:jc w:val="both"/>
              <w:rPr>
                <w:sz w:val="26"/>
                <w:szCs w:val="26"/>
              </w:rPr>
            </w:pPr>
            <w:r>
              <w:rPr>
                <w:sz w:val="26"/>
                <w:szCs w:val="26"/>
              </w:rPr>
              <w:t>Организация и проведение конкурса профессионального мастерства «Лучший работник дошкольного образования»</w:t>
            </w:r>
          </w:p>
        </w:tc>
        <w:tc>
          <w:tcPr>
            <w:tcW w:w="1687" w:type="dxa"/>
          </w:tcPr>
          <w:p w14:paraId="06948CF0" w14:textId="37A36747" w:rsidR="0011139B" w:rsidRPr="0072172C" w:rsidRDefault="0011139B" w:rsidP="0011139B">
            <w:pPr>
              <w:spacing w:after="200"/>
              <w:contextualSpacing/>
              <w:jc w:val="center"/>
              <w:rPr>
                <w:sz w:val="26"/>
                <w:szCs w:val="26"/>
              </w:rPr>
            </w:pPr>
            <w:r w:rsidRPr="0072172C">
              <w:rPr>
                <w:sz w:val="26"/>
                <w:szCs w:val="26"/>
              </w:rPr>
              <w:t>В соответствии с графиком проведения</w:t>
            </w:r>
          </w:p>
        </w:tc>
        <w:tc>
          <w:tcPr>
            <w:tcW w:w="3751" w:type="dxa"/>
          </w:tcPr>
          <w:p w14:paraId="12BDECD5" w14:textId="77777777" w:rsidR="0011139B" w:rsidRDefault="0011139B" w:rsidP="0011139B">
            <w:pPr>
              <w:spacing w:after="200"/>
              <w:contextualSpacing/>
              <w:jc w:val="both"/>
              <w:rPr>
                <w:sz w:val="26"/>
                <w:szCs w:val="26"/>
              </w:rPr>
            </w:pPr>
            <w:r w:rsidRPr="0072172C">
              <w:rPr>
                <w:sz w:val="26"/>
                <w:szCs w:val="26"/>
              </w:rPr>
              <w:t>Отдел образовани</w:t>
            </w:r>
            <w:r>
              <w:rPr>
                <w:sz w:val="26"/>
                <w:szCs w:val="26"/>
              </w:rPr>
              <w:t>я</w:t>
            </w:r>
          </w:p>
          <w:p w14:paraId="1B335949" w14:textId="77777777" w:rsidR="0011139B" w:rsidRDefault="0011139B" w:rsidP="0011139B">
            <w:pPr>
              <w:spacing w:after="200"/>
              <w:contextualSpacing/>
              <w:jc w:val="both"/>
              <w:rPr>
                <w:sz w:val="26"/>
                <w:szCs w:val="26"/>
              </w:rPr>
            </w:pPr>
            <w:r>
              <w:rPr>
                <w:sz w:val="26"/>
                <w:szCs w:val="26"/>
              </w:rPr>
              <w:t>Методический отдел</w:t>
            </w:r>
          </w:p>
          <w:p w14:paraId="096CA89E" w14:textId="1BF4F7F3" w:rsidR="0011139B" w:rsidRPr="0072172C" w:rsidRDefault="0011139B" w:rsidP="0011139B">
            <w:pPr>
              <w:spacing w:after="200"/>
              <w:contextualSpacing/>
              <w:jc w:val="both"/>
              <w:rPr>
                <w:sz w:val="26"/>
                <w:szCs w:val="26"/>
              </w:rPr>
            </w:pPr>
            <w:r>
              <w:rPr>
                <w:sz w:val="26"/>
                <w:szCs w:val="26"/>
              </w:rPr>
              <w:t>ОО</w:t>
            </w:r>
          </w:p>
        </w:tc>
      </w:tr>
      <w:tr w:rsidR="0011139B" w:rsidRPr="0072172C" w14:paraId="0E09316D" w14:textId="77777777" w:rsidTr="00B12A65">
        <w:trPr>
          <w:jc w:val="center"/>
        </w:trPr>
        <w:tc>
          <w:tcPr>
            <w:tcW w:w="1117" w:type="dxa"/>
          </w:tcPr>
          <w:p w14:paraId="6D8E160F" w14:textId="1B537A66" w:rsidR="0011139B" w:rsidRPr="0072172C" w:rsidRDefault="0011139B" w:rsidP="0011139B">
            <w:pPr>
              <w:spacing w:after="200"/>
              <w:ind w:left="32"/>
              <w:rPr>
                <w:sz w:val="26"/>
                <w:szCs w:val="26"/>
              </w:rPr>
            </w:pPr>
            <w:r>
              <w:rPr>
                <w:sz w:val="26"/>
                <w:szCs w:val="26"/>
              </w:rPr>
              <w:t>9</w:t>
            </w:r>
            <w:r w:rsidRPr="0072172C">
              <w:rPr>
                <w:sz w:val="26"/>
                <w:szCs w:val="26"/>
              </w:rPr>
              <w:t>.3.</w:t>
            </w:r>
          </w:p>
        </w:tc>
        <w:tc>
          <w:tcPr>
            <w:tcW w:w="8608" w:type="dxa"/>
          </w:tcPr>
          <w:p w14:paraId="7EF13974" w14:textId="36F04BD4" w:rsidR="0011139B" w:rsidRPr="0072172C" w:rsidRDefault="0011139B" w:rsidP="0011139B">
            <w:pPr>
              <w:spacing w:after="200"/>
              <w:contextualSpacing/>
              <w:jc w:val="both"/>
              <w:rPr>
                <w:sz w:val="26"/>
                <w:szCs w:val="26"/>
              </w:rPr>
            </w:pPr>
            <w:r>
              <w:rPr>
                <w:sz w:val="26"/>
                <w:szCs w:val="26"/>
              </w:rPr>
              <w:t>Научно-методическое сопровождение деятельности педагогических работников, руководителей ОО</w:t>
            </w:r>
          </w:p>
        </w:tc>
        <w:tc>
          <w:tcPr>
            <w:tcW w:w="1687" w:type="dxa"/>
          </w:tcPr>
          <w:p w14:paraId="073608A9" w14:textId="0CD28D1E" w:rsidR="0011139B" w:rsidRPr="0072172C" w:rsidRDefault="0011139B" w:rsidP="0011139B">
            <w:pPr>
              <w:spacing w:after="200"/>
              <w:contextualSpacing/>
              <w:jc w:val="center"/>
              <w:rPr>
                <w:sz w:val="26"/>
                <w:szCs w:val="26"/>
              </w:rPr>
            </w:pPr>
            <w:r w:rsidRPr="0072172C">
              <w:rPr>
                <w:sz w:val="26"/>
                <w:szCs w:val="26"/>
              </w:rPr>
              <w:t>202</w:t>
            </w:r>
            <w:r>
              <w:rPr>
                <w:sz w:val="26"/>
                <w:szCs w:val="26"/>
              </w:rPr>
              <w:t>1</w:t>
            </w:r>
            <w:r w:rsidRPr="0072172C">
              <w:rPr>
                <w:sz w:val="26"/>
                <w:szCs w:val="26"/>
              </w:rPr>
              <w:t>-2025</w:t>
            </w:r>
          </w:p>
        </w:tc>
        <w:tc>
          <w:tcPr>
            <w:tcW w:w="3751" w:type="dxa"/>
          </w:tcPr>
          <w:p w14:paraId="047C690E" w14:textId="77777777" w:rsidR="0011139B" w:rsidRPr="0072172C" w:rsidRDefault="0011139B" w:rsidP="0011139B">
            <w:pPr>
              <w:spacing w:after="200"/>
              <w:contextualSpacing/>
              <w:jc w:val="both"/>
              <w:rPr>
                <w:sz w:val="26"/>
                <w:szCs w:val="26"/>
              </w:rPr>
            </w:pPr>
            <w:r w:rsidRPr="0072172C">
              <w:rPr>
                <w:sz w:val="26"/>
                <w:szCs w:val="26"/>
              </w:rPr>
              <w:t>Отдел образования</w:t>
            </w:r>
          </w:p>
          <w:p w14:paraId="33D6F78F" w14:textId="77777777" w:rsidR="0011139B" w:rsidRDefault="0011139B" w:rsidP="0011139B">
            <w:pPr>
              <w:spacing w:after="200"/>
              <w:contextualSpacing/>
              <w:jc w:val="both"/>
              <w:rPr>
                <w:sz w:val="26"/>
                <w:szCs w:val="26"/>
              </w:rPr>
            </w:pPr>
            <w:r w:rsidRPr="0072172C">
              <w:rPr>
                <w:sz w:val="26"/>
                <w:szCs w:val="26"/>
              </w:rPr>
              <w:t>Методический отдел</w:t>
            </w:r>
          </w:p>
          <w:p w14:paraId="01D97279" w14:textId="58E3E8A3" w:rsidR="0011139B" w:rsidRPr="0072172C" w:rsidRDefault="0011139B" w:rsidP="0011139B">
            <w:pPr>
              <w:spacing w:after="200"/>
              <w:contextualSpacing/>
              <w:jc w:val="both"/>
              <w:rPr>
                <w:sz w:val="26"/>
                <w:szCs w:val="26"/>
              </w:rPr>
            </w:pPr>
            <w:r>
              <w:rPr>
                <w:sz w:val="26"/>
                <w:szCs w:val="26"/>
              </w:rPr>
              <w:t>ОО</w:t>
            </w:r>
          </w:p>
        </w:tc>
      </w:tr>
    </w:tbl>
    <w:p w14:paraId="03BC3ECE" w14:textId="77777777" w:rsidR="0047662C" w:rsidRPr="0072172C" w:rsidRDefault="0047662C" w:rsidP="0047662C">
      <w:pPr>
        <w:spacing w:after="200" w:line="360" w:lineRule="auto"/>
        <w:jc w:val="both"/>
        <w:rPr>
          <w:sz w:val="26"/>
          <w:szCs w:val="26"/>
        </w:rPr>
      </w:pPr>
    </w:p>
    <w:p w14:paraId="7B71B0A0" w14:textId="77777777" w:rsidR="00416224" w:rsidRDefault="00416224" w:rsidP="00416224">
      <w:pPr>
        <w:jc w:val="both"/>
        <w:rPr>
          <w:sz w:val="28"/>
          <w:szCs w:val="28"/>
        </w:rPr>
        <w:sectPr w:rsidR="00416224" w:rsidSect="00483B8A">
          <w:type w:val="continuous"/>
          <w:pgSz w:w="16838" w:h="11906" w:orient="landscape"/>
          <w:pgMar w:top="1701" w:right="1134" w:bottom="426" w:left="1701" w:header="709" w:footer="709" w:gutter="0"/>
          <w:cols w:space="708"/>
          <w:formProt w:val="0"/>
          <w:docGrid w:linePitch="360"/>
        </w:sectPr>
      </w:pPr>
    </w:p>
    <w:p w14:paraId="7B71B0A3" w14:textId="77777777" w:rsidR="00416224" w:rsidRPr="00347415" w:rsidRDefault="00416224" w:rsidP="00416224">
      <w:pPr>
        <w:jc w:val="center"/>
        <w:rPr>
          <w:sz w:val="28"/>
          <w:szCs w:val="28"/>
        </w:rPr>
      </w:pPr>
    </w:p>
    <w:sectPr w:rsidR="00416224" w:rsidRPr="00347415" w:rsidSect="00347415">
      <w:type w:val="continuous"/>
      <w:pgSz w:w="16838" w:h="11906" w:orient="landscape"/>
      <w:pgMar w:top="1701"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46DE1" w14:textId="77777777" w:rsidR="00854176" w:rsidRDefault="00854176">
      <w:r>
        <w:separator/>
      </w:r>
    </w:p>
  </w:endnote>
  <w:endnote w:type="continuationSeparator" w:id="0">
    <w:p w14:paraId="742A9C98" w14:textId="77777777" w:rsidR="00854176" w:rsidRDefault="0085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Fixed">
    <w:altName w:val="Simplified Arabic Fixed"/>
    <w:charset w:val="B2"/>
    <w:family w:val="modern"/>
    <w:pitch w:val="fixed"/>
    <w:sig w:usb0="00002003" w:usb1="00000000"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BE56" w14:textId="622B6205" w:rsidR="006271DD" w:rsidRPr="00386434" w:rsidRDefault="006271DD">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05AAF" w14:textId="77777777" w:rsidR="00854176" w:rsidRDefault="00854176">
      <w:r>
        <w:separator/>
      </w:r>
    </w:p>
  </w:footnote>
  <w:footnote w:type="continuationSeparator" w:id="0">
    <w:p w14:paraId="2661539C" w14:textId="77777777" w:rsidR="00854176" w:rsidRDefault="00854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1B0A8" w14:textId="253ACE47" w:rsidR="006271DD" w:rsidRPr="003E33E2" w:rsidRDefault="006271DD" w:rsidP="001C0012">
    <w:pPr>
      <w:pStyle w:val="a4"/>
      <w:framePr w:wrap="auto" w:vAnchor="text" w:hAnchor="margin" w:xAlign="center" w:y="1"/>
      <w:rPr>
        <w:rStyle w:val="a6"/>
        <w:sz w:val="26"/>
        <w:szCs w:val="26"/>
      </w:rPr>
    </w:pPr>
    <w:r w:rsidRPr="003E33E2">
      <w:rPr>
        <w:rStyle w:val="a6"/>
        <w:sz w:val="26"/>
        <w:szCs w:val="26"/>
      </w:rPr>
      <w:fldChar w:fldCharType="begin"/>
    </w:r>
    <w:r w:rsidRPr="003E33E2">
      <w:rPr>
        <w:rStyle w:val="a6"/>
        <w:sz w:val="26"/>
        <w:szCs w:val="26"/>
      </w:rPr>
      <w:instrText xml:space="preserve">PAGE  </w:instrText>
    </w:r>
    <w:r w:rsidRPr="003E33E2">
      <w:rPr>
        <w:rStyle w:val="a6"/>
        <w:sz w:val="26"/>
        <w:szCs w:val="26"/>
      </w:rPr>
      <w:fldChar w:fldCharType="separate"/>
    </w:r>
    <w:r>
      <w:rPr>
        <w:rStyle w:val="a6"/>
        <w:noProof/>
        <w:sz w:val="26"/>
        <w:szCs w:val="26"/>
      </w:rPr>
      <w:t>15</w:t>
    </w:r>
    <w:r w:rsidRPr="003E33E2">
      <w:rPr>
        <w:rStyle w:val="a6"/>
        <w:sz w:val="26"/>
        <w:szCs w:val="26"/>
      </w:rPr>
      <w:fldChar w:fldCharType="end"/>
    </w:r>
  </w:p>
  <w:p w14:paraId="7B71B0A9" w14:textId="77777777" w:rsidR="006271DD" w:rsidRDefault="006271D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B936C76E"/>
    <w:lvl w:ilvl="0" w:tplc="3D404624">
      <w:start w:val="1"/>
      <w:numFmt w:val="bullet"/>
      <w:lvlText w:val="В"/>
      <w:lvlJc w:val="left"/>
    </w:lvl>
    <w:lvl w:ilvl="1" w:tplc="3C3AE310">
      <w:numFmt w:val="decimal"/>
      <w:lvlText w:val=""/>
      <w:lvlJc w:val="left"/>
    </w:lvl>
    <w:lvl w:ilvl="2" w:tplc="735AA738">
      <w:numFmt w:val="decimal"/>
      <w:lvlText w:val=""/>
      <w:lvlJc w:val="left"/>
    </w:lvl>
    <w:lvl w:ilvl="3" w:tplc="947E20C0">
      <w:numFmt w:val="decimal"/>
      <w:lvlText w:val=""/>
      <w:lvlJc w:val="left"/>
    </w:lvl>
    <w:lvl w:ilvl="4" w:tplc="EDC4062C">
      <w:numFmt w:val="decimal"/>
      <w:lvlText w:val=""/>
      <w:lvlJc w:val="left"/>
    </w:lvl>
    <w:lvl w:ilvl="5" w:tplc="44FC0A02">
      <w:numFmt w:val="decimal"/>
      <w:lvlText w:val=""/>
      <w:lvlJc w:val="left"/>
    </w:lvl>
    <w:lvl w:ilvl="6" w:tplc="39C2550C">
      <w:numFmt w:val="decimal"/>
      <w:lvlText w:val=""/>
      <w:lvlJc w:val="left"/>
    </w:lvl>
    <w:lvl w:ilvl="7" w:tplc="36363908">
      <w:numFmt w:val="decimal"/>
      <w:lvlText w:val=""/>
      <w:lvlJc w:val="left"/>
    </w:lvl>
    <w:lvl w:ilvl="8" w:tplc="31AAC758">
      <w:numFmt w:val="decimal"/>
      <w:lvlText w:val=""/>
      <w:lvlJc w:val="left"/>
    </w:lvl>
  </w:abstractNum>
  <w:abstractNum w:abstractNumId="1" w15:restartNumberingAfterBreak="0">
    <w:nsid w:val="000001EB"/>
    <w:multiLevelType w:val="hybridMultilevel"/>
    <w:tmpl w:val="7696EF68"/>
    <w:lvl w:ilvl="0" w:tplc="32788C52">
      <w:start w:val="1"/>
      <w:numFmt w:val="bullet"/>
      <w:lvlText w:val="-"/>
      <w:lvlJc w:val="left"/>
    </w:lvl>
    <w:lvl w:ilvl="1" w:tplc="94CA9E74">
      <w:numFmt w:val="decimal"/>
      <w:lvlText w:val=""/>
      <w:lvlJc w:val="left"/>
    </w:lvl>
    <w:lvl w:ilvl="2" w:tplc="58948C52">
      <w:numFmt w:val="decimal"/>
      <w:lvlText w:val=""/>
      <w:lvlJc w:val="left"/>
    </w:lvl>
    <w:lvl w:ilvl="3" w:tplc="92AAF3FC">
      <w:numFmt w:val="decimal"/>
      <w:lvlText w:val=""/>
      <w:lvlJc w:val="left"/>
    </w:lvl>
    <w:lvl w:ilvl="4" w:tplc="8B9A2A98">
      <w:numFmt w:val="decimal"/>
      <w:lvlText w:val=""/>
      <w:lvlJc w:val="left"/>
    </w:lvl>
    <w:lvl w:ilvl="5" w:tplc="6CEAE792">
      <w:numFmt w:val="decimal"/>
      <w:lvlText w:val=""/>
      <w:lvlJc w:val="left"/>
    </w:lvl>
    <w:lvl w:ilvl="6" w:tplc="7A86C958">
      <w:numFmt w:val="decimal"/>
      <w:lvlText w:val=""/>
      <w:lvlJc w:val="left"/>
    </w:lvl>
    <w:lvl w:ilvl="7" w:tplc="E79C06CC">
      <w:numFmt w:val="decimal"/>
      <w:lvlText w:val=""/>
      <w:lvlJc w:val="left"/>
    </w:lvl>
    <w:lvl w:ilvl="8" w:tplc="02084F1E">
      <w:numFmt w:val="decimal"/>
      <w:lvlText w:val=""/>
      <w:lvlJc w:val="left"/>
    </w:lvl>
  </w:abstractNum>
  <w:abstractNum w:abstractNumId="2" w15:restartNumberingAfterBreak="0">
    <w:nsid w:val="00000BB3"/>
    <w:multiLevelType w:val="hybridMultilevel"/>
    <w:tmpl w:val="89BA14F2"/>
    <w:lvl w:ilvl="0" w:tplc="CF487D1C">
      <w:start w:val="1"/>
      <w:numFmt w:val="bullet"/>
      <w:lvlText w:val="-"/>
      <w:lvlJc w:val="left"/>
    </w:lvl>
    <w:lvl w:ilvl="1" w:tplc="148A62FE">
      <w:numFmt w:val="decimal"/>
      <w:lvlText w:val=""/>
      <w:lvlJc w:val="left"/>
    </w:lvl>
    <w:lvl w:ilvl="2" w:tplc="0E204782">
      <w:numFmt w:val="decimal"/>
      <w:lvlText w:val=""/>
      <w:lvlJc w:val="left"/>
    </w:lvl>
    <w:lvl w:ilvl="3" w:tplc="C7D61752">
      <w:numFmt w:val="decimal"/>
      <w:lvlText w:val=""/>
      <w:lvlJc w:val="left"/>
    </w:lvl>
    <w:lvl w:ilvl="4" w:tplc="023E7614">
      <w:numFmt w:val="decimal"/>
      <w:lvlText w:val=""/>
      <w:lvlJc w:val="left"/>
    </w:lvl>
    <w:lvl w:ilvl="5" w:tplc="51A81432">
      <w:numFmt w:val="decimal"/>
      <w:lvlText w:val=""/>
      <w:lvlJc w:val="left"/>
    </w:lvl>
    <w:lvl w:ilvl="6" w:tplc="3C9C7C06">
      <w:numFmt w:val="decimal"/>
      <w:lvlText w:val=""/>
      <w:lvlJc w:val="left"/>
    </w:lvl>
    <w:lvl w:ilvl="7" w:tplc="8B12A8BE">
      <w:numFmt w:val="decimal"/>
      <w:lvlText w:val=""/>
      <w:lvlJc w:val="left"/>
    </w:lvl>
    <w:lvl w:ilvl="8" w:tplc="FF0AEA92">
      <w:numFmt w:val="decimal"/>
      <w:lvlText w:val=""/>
      <w:lvlJc w:val="left"/>
    </w:lvl>
  </w:abstractNum>
  <w:abstractNum w:abstractNumId="3" w15:restartNumberingAfterBreak="0">
    <w:nsid w:val="00000F3E"/>
    <w:multiLevelType w:val="hybridMultilevel"/>
    <w:tmpl w:val="03E02A74"/>
    <w:lvl w:ilvl="0" w:tplc="FD22BF80">
      <w:start w:val="1"/>
      <w:numFmt w:val="bullet"/>
      <w:lvlText w:val="-"/>
      <w:lvlJc w:val="left"/>
    </w:lvl>
    <w:lvl w:ilvl="1" w:tplc="255CA224">
      <w:numFmt w:val="decimal"/>
      <w:lvlText w:val=""/>
      <w:lvlJc w:val="left"/>
    </w:lvl>
    <w:lvl w:ilvl="2" w:tplc="DAF6C430">
      <w:numFmt w:val="decimal"/>
      <w:lvlText w:val=""/>
      <w:lvlJc w:val="left"/>
    </w:lvl>
    <w:lvl w:ilvl="3" w:tplc="216CA22A">
      <w:numFmt w:val="decimal"/>
      <w:lvlText w:val=""/>
      <w:lvlJc w:val="left"/>
    </w:lvl>
    <w:lvl w:ilvl="4" w:tplc="985CA95A">
      <w:numFmt w:val="decimal"/>
      <w:lvlText w:val=""/>
      <w:lvlJc w:val="left"/>
    </w:lvl>
    <w:lvl w:ilvl="5" w:tplc="7636810A">
      <w:numFmt w:val="decimal"/>
      <w:lvlText w:val=""/>
      <w:lvlJc w:val="left"/>
    </w:lvl>
    <w:lvl w:ilvl="6" w:tplc="BC2A2A42">
      <w:numFmt w:val="decimal"/>
      <w:lvlText w:val=""/>
      <w:lvlJc w:val="left"/>
    </w:lvl>
    <w:lvl w:ilvl="7" w:tplc="9AF8B310">
      <w:numFmt w:val="decimal"/>
      <w:lvlText w:val=""/>
      <w:lvlJc w:val="left"/>
    </w:lvl>
    <w:lvl w:ilvl="8" w:tplc="FCC6E8CE">
      <w:numFmt w:val="decimal"/>
      <w:lvlText w:val=""/>
      <w:lvlJc w:val="left"/>
    </w:lvl>
  </w:abstractNum>
  <w:abstractNum w:abstractNumId="4" w15:restartNumberingAfterBreak="0">
    <w:nsid w:val="000012DB"/>
    <w:multiLevelType w:val="hybridMultilevel"/>
    <w:tmpl w:val="D9FC4F10"/>
    <w:lvl w:ilvl="0" w:tplc="A014D048">
      <w:start w:val="1"/>
      <w:numFmt w:val="bullet"/>
      <w:lvlText w:val="-"/>
      <w:lvlJc w:val="left"/>
    </w:lvl>
    <w:lvl w:ilvl="1" w:tplc="DBA008BA">
      <w:numFmt w:val="decimal"/>
      <w:lvlText w:val=""/>
      <w:lvlJc w:val="left"/>
    </w:lvl>
    <w:lvl w:ilvl="2" w:tplc="2688848E">
      <w:numFmt w:val="decimal"/>
      <w:lvlText w:val=""/>
      <w:lvlJc w:val="left"/>
    </w:lvl>
    <w:lvl w:ilvl="3" w:tplc="BB3EE0FC">
      <w:numFmt w:val="decimal"/>
      <w:lvlText w:val=""/>
      <w:lvlJc w:val="left"/>
    </w:lvl>
    <w:lvl w:ilvl="4" w:tplc="D1D8D554">
      <w:numFmt w:val="decimal"/>
      <w:lvlText w:val=""/>
      <w:lvlJc w:val="left"/>
    </w:lvl>
    <w:lvl w:ilvl="5" w:tplc="B702543C">
      <w:numFmt w:val="decimal"/>
      <w:lvlText w:val=""/>
      <w:lvlJc w:val="left"/>
    </w:lvl>
    <w:lvl w:ilvl="6" w:tplc="000C143A">
      <w:numFmt w:val="decimal"/>
      <w:lvlText w:val=""/>
      <w:lvlJc w:val="left"/>
    </w:lvl>
    <w:lvl w:ilvl="7" w:tplc="7986AE02">
      <w:numFmt w:val="decimal"/>
      <w:lvlText w:val=""/>
      <w:lvlJc w:val="left"/>
    </w:lvl>
    <w:lvl w:ilvl="8" w:tplc="1CE84DAE">
      <w:numFmt w:val="decimal"/>
      <w:lvlText w:val=""/>
      <w:lvlJc w:val="left"/>
    </w:lvl>
  </w:abstractNum>
  <w:abstractNum w:abstractNumId="5" w15:restartNumberingAfterBreak="0">
    <w:nsid w:val="0000153C"/>
    <w:multiLevelType w:val="hybridMultilevel"/>
    <w:tmpl w:val="8D66081E"/>
    <w:lvl w:ilvl="0" w:tplc="B1F2236C">
      <w:start w:val="1"/>
      <w:numFmt w:val="bullet"/>
      <w:lvlText w:val="-"/>
      <w:lvlJc w:val="left"/>
    </w:lvl>
    <w:lvl w:ilvl="1" w:tplc="60AAACDE">
      <w:numFmt w:val="decimal"/>
      <w:lvlText w:val=""/>
      <w:lvlJc w:val="left"/>
    </w:lvl>
    <w:lvl w:ilvl="2" w:tplc="3C32AAD6">
      <w:numFmt w:val="decimal"/>
      <w:lvlText w:val=""/>
      <w:lvlJc w:val="left"/>
    </w:lvl>
    <w:lvl w:ilvl="3" w:tplc="7F6E19AA">
      <w:numFmt w:val="decimal"/>
      <w:lvlText w:val=""/>
      <w:lvlJc w:val="left"/>
    </w:lvl>
    <w:lvl w:ilvl="4" w:tplc="CD9C6254">
      <w:numFmt w:val="decimal"/>
      <w:lvlText w:val=""/>
      <w:lvlJc w:val="left"/>
    </w:lvl>
    <w:lvl w:ilvl="5" w:tplc="849CC20E">
      <w:numFmt w:val="decimal"/>
      <w:lvlText w:val=""/>
      <w:lvlJc w:val="left"/>
    </w:lvl>
    <w:lvl w:ilvl="6" w:tplc="04823950">
      <w:numFmt w:val="decimal"/>
      <w:lvlText w:val=""/>
      <w:lvlJc w:val="left"/>
    </w:lvl>
    <w:lvl w:ilvl="7" w:tplc="2F926666">
      <w:numFmt w:val="decimal"/>
      <w:lvlText w:val=""/>
      <w:lvlJc w:val="left"/>
    </w:lvl>
    <w:lvl w:ilvl="8" w:tplc="C6B0CE32">
      <w:numFmt w:val="decimal"/>
      <w:lvlText w:val=""/>
      <w:lvlJc w:val="left"/>
    </w:lvl>
  </w:abstractNum>
  <w:abstractNum w:abstractNumId="6" w15:restartNumberingAfterBreak="0">
    <w:nsid w:val="000026E9"/>
    <w:multiLevelType w:val="hybridMultilevel"/>
    <w:tmpl w:val="73FE6688"/>
    <w:lvl w:ilvl="0" w:tplc="CFE2C204">
      <w:start w:val="1"/>
      <w:numFmt w:val="bullet"/>
      <w:lvlText w:val="-"/>
      <w:lvlJc w:val="left"/>
    </w:lvl>
    <w:lvl w:ilvl="1" w:tplc="CA2A2286">
      <w:numFmt w:val="decimal"/>
      <w:lvlText w:val=""/>
      <w:lvlJc w:val="left"/>
    </w:lvl>
    <w:lvl w:ilvl="2" w:tplc="B694D1AC">
      <w:numFmt w:val="decimal"/>
      <w:lvlText w:val=""/>
      <w:lvlJc w:val="left"/>
    </w:lvl>
    <w:lvl w:ilvl="3" w:tplc="3FE820CE">
      <w:numFmt w:val="decimal"/>
      <w:lvlText w:val=""/>
      <w:lvlJc w:val="left"/>
    </w:lvl>
    <w:lvl w:ilvl="4" w:tplc="D75EDA38">
      <w:numFmt w:val="decimal"/>
      <w:lvlText w:val=""/>
      <w:lvlJc w:val="left"/>
    </w:lvl>
    <w:lvl w:ilvl="5" w:tplc="27C051F8">
      <w:numFmt w:val="decimal"/>
      <w:lvlText w:val=""/>
      <w:lvlJc w:val="left"/>
    </w:lvl>
    <w:lvl w:ilvl="6" w:tplc="282C8022">
      <w:numFmt w:val="decimal"/>
      <w:lvlText w:val=""/>
      <w:lvlJc w:val="left"/>
    </w:lvl>
    <w:lvl w:ilvl="7" w:tplc="0DDC0426">
      <w:numFmt w:val="decimal"/>
      <w:lvlText w:val=""/>
      <w:lvlJc w:val="left"/>
    </w:lvl>
    <w:lvl w:ilvl="8" w:tplc="A14EA020">
      <w:numFmt w:val="decimal"/>
      <w:lvlText w:val=""/>
      <w:lvlJc w:val="left"/>
    </w:lvl>
  </w:abstractNum>
  <w:abstractNum w:abstractNumId="7" w15:restartNumberingAfterBreak="0">
    <w:nsid w:val="00002EA6"/>
    <w:multiLevelType w:val="hybridMultilevel"/>
    <w:tmpl w:val="7C82EB32"/>
    <w:lvl w:ilvl="0" w:tplc="6B3EC484">
      <w:start w:val="1"/>
      <w:numFmt w:val="bullet"/>
      <w:lvlText w:val="-"/>
      <w:lvlJc w:val="left"/>
    </w:lvl>
    <w:lvl w:ilvl="1" w:tplc="A7DAD5E4">
      <w:numFmt w:val="decimal"/>
      <w:lvlText w:val=""/>
      <w:lvlJc w:val="left"/>
    </w:lvl>
    <w:lvl w:ilvl="2" w:tplc="36EA005E">
      <w:numFmt w:val="decimal"/>
      <w:lvlText w:val=""/>
      <w:lvlJc w:val="left"/>
    </w:lvl>
    <w:lvl w:ilvl="3" w:tplc="8B3628B0">
      <w:numFmt w:val="decimal"/>
      <w:lvlText w:val=""/>
      <w:lvlJc w:val="left"/>
    </w:lvl>
    <w:lvl w:ilvl="4" w:tplc="3AA2AA7C">
      <w:numFmt w:val="decimal"/>
      <w:lvlText w:val=""/>
      <w:lvlJc w:val="left"/>
    </w:lvl>
    <w:lvl w:ilvl="5" w:tplc="EB2A5A5E">
      <w:numFmt w:val="decimal"/>
      <w:lvlText w:val=""/>
      <w:lvlJc w:val="left"/>
    </w:lvl>
    <w:lvl w:ilvl="6" w:tplc="1A4C2796">
      <w:numFmt w:val="decimal"/>
      <w:lvlText w:val=""/>
      <w:lvlJc w:val="left"/>
    </w:lvl>
    <w:lvl w:ilvl="7" w:tplc="FB3CF68C">
      <w:numFmt w:val="decimal"/>
      <w:lvlText w:val=""/>
      <w:lvlJc w:val="left"/>
    </w:lvl>
    <w:lvl w:ilvl="8" w:tplc="02D4DF08">
      <w:numFmt w:val="decimal"/>
      <w:lvlText w:val=""/>
      <w:lvlJc w:val="left"/>
    </w:lvl>
  </w:abstractNum>
  <w:abstractNum w:abstractNumId="8" w15:restartNumberingAfterBreak="0">
    <w:nsid w:val="0000390C"/>
    <w:multiLevelType w:val="hybridMultilevel"/>
    <w:tmpl w:val="7540A140"/>
    <w:lvl w:ilvl="0" w:tplc="A0AE99FC">
      <w:start w:val="1"/>
      <w:numFmt w:val="bullet"/>
      <w:lvlText w:val="-"/>
      <w:lvlJc w:val="left"/>
    </w:lvl>
    <w:lvl w:ilvl="1" w:tplc="F9A2656E">
      <w:numFmt w:val="decimal"/>
      <w:lvlText w:val=""/>
      <w:lvlJc w:val="left"/>
    </w:lvl>
    <w:lvl w:ilvl="2" w:tplc="B83C463A">
      <w:numFmt w:val="decimal"/>
      <w:lvlText w:val=""/>
      <w:lvlJc w:val="left"/>
    </w:lvl>
    <w:lvl w:ilvl="3" w:tplc="A1DE2FDE">
      <w:numFmt w:val="decimal"/>
      <w:lvlText w:val=""/>
      <w:lvlJc w:val="left"/>
    </w:lvl>
    <w:lvl w:ilvl="4" w:tplc="B472EC58">
      <w:numFmt w:val="decimal"/>
      <w:lvlText w:val=""/>
      <w:lvlJc w:val="left"/>
    </w:lvl>
    <w:lvl w:ilvl="5" w:tplc="8CAC37BA">
      <w:numFmt w:val="decimal"/>
      <w:lvlText w:val=""/>
      <w:lvlJc w:val="left"/>
    </w:lvl>
    <w:lvl w:ilvl="6" w:tplc="5EAC6A7C">
      <w:numFmt w:val="decimal"/>
      <w:lvlText w:val=""/>
      <w:lvlJc w:val="left"/>
    </w:lvl>
    <w:lvl w:ilvl="7" w:tplc="760C48A2">
      <w:numFmt w:val="decimal"/>
      <w:lvlText w:val=""/>
      <w:lvlJc w:val="left"/>
    </w:lvl>
    <w:lvl w:ilvl="8" w:tplc="BCA6CE6E">
      <w:numFmt w:val="decimal"/>
      <w:lvlText w:val=""/>
      <w:lvlJc w:val="left"/>
    </w:lvl>
  </w:abstractNum>
  <w:abstractNum w:abstractNumId="9" w15:restartNumberingAfterBreak="0">
    <w:nsid w:val="000041BB"/>
    <w:multiLevelType w:val="hybridMultilevel"/>
    <w:tmpl w:val="689A6BD0"/>
    <w:lvl w:ilvl="0" w:tplc="69C41A5A">
      <w:start w:val="1"/>
      <w:numFmt w:val="bullet"/>
      <w:lvlText w:val="-"/>
      <w:lvlJc w:val="left"/>
    </w:lvl>
    <w:lvl w:ilvl="1" w:tplc="67383D9E">
      <w:numFmt w:val="decimal"/>
      <w:lvlText w:val=""/>
      <w:lvlJc w:val="left"/>
    </w:lvl>
    <w:lvl w:ilvl="2" w:tplc="379E03D4">
      <w:numFmt w:val="decimal"/>
      <w:lvlText w:val=""/>
      <w:lvlJc w:val="left"/>
    </w:lvl>
    <w:lvl w:ilvl="3" w:tplc="2F44ABC8">
      <w:numFmt w:val="decimal"/>
      <w:lvlText w:val=""/>
      <w:lvlJc w:val="left"/>
    </w:lvl>
    <w:lvl w:ilvl="4" w:tplc="94B8E642">
      <w:numFmt w:val="decimal"/>
      <w:lvlText w:val=""/>
      <w:lvlJc w:val="left"/>
    </w:lvl>
    <w:lvl w:ilvl="5" w:tplc="38EE7DAC">
      <w:numFmt w:val="decimal"/>
      <w:lvlText w:val=""/>
      <w:lvlJc w:val="left"/>
    </w:lvl>
    <w:lvl w:ilvl="6" w:tplc="95DCA51E">
      <w:numFmt w:val="decimal"/>
      <w:lvlText w:val=""/>
      <w:lvlJc w:val="left"/>
    </w:lvl>
    <w:lvl w:ilvl="7" w:tplc="FC60A77E">
      <w:numFmt w:val="decimal"/>
      <w:lvlText w:val=""/>
      <w:lvlJc w:val="left"/>
    </w:lvl>
    <w:lvl w:ilvl="8" w:tplc="1EC0FA4A">
      <w:numFmt w:val="decimal"/>
      <w:lvlText w:val=""/>
      <w:lvlJc w:val="left"/>
    </w:lvl>
  </w:abstractNum>
  <w:abstractNum w:abstractNumId="10" w15:restartNumberingAfterBreak="0">
    <w:nsid w:val="00005AF1"/>
    <w:multiLevelType w:val="hybridMultilevel"/>
    <w:tmpl w:val="30E08078"/>
    <w:lvl w:ilvl="0" w:tplc="E57C639A">
      <w:start w:val="1"/>
      <w:numFmt w:val="bullet"/>
      <w:lvlText w:val="-"/>
      <w:lvlJc w:val="left"/>
    </w:lvl>
    <w:lvl w:ilvl="1" w:tplc="73E2FEDC">
      <w:numFmt w:val="decimal"/>
      <w:lvlText w:val=""/>
      <w:lvlJc w:val="left"/>
    </w:lvl>
    <w:lvl w:ilvl="2" w:tplc="D49E3D98">
      <w:numFmt w:val="decimal"/>
      <w:lvlText w:val=""/>
      <w:lvlJc w:val="left"/>
    </w:lvl>
    <w:lvl w:ilvl="3" w:tplc="5D945ED6">
      <w:numFmt w:val="decimal"/>
      <w:lvlText w:val=""/>
      <w:lvlJc w:val="left"/>
    </w:lvl>
    <w:lvl w:ilvl="4" w:tplc="B2CCC642">
      <w:numFmt w:val="decimal"/>
      <w:lvlText w:val=""/>
      <w:lvlJc w:val="left"/>
    </w:lvl>
    <w:lvl w:ilvl="5" w:tplc="6518A728">
      <w:numFmt w:val="decimal"/>
      <w:lvlText w:val=""/>
      <w:lvlJc w:val="left"/>
    </w:lvl>
    <w:lvl w:ilvl="6" w:tplc="24E25B7E">
      <w:numFmt w:val="decimal"/>
      <w:lvlText w:val=""/>
      <w:lvlJc w:val="left"/>
    </w:lvl>
    <w:lvl w:ilvl="7" w:tplc="68F85F2E">
      <w:numFmt w:val="decimal"/>
      <w:lvlText w:val=""/>
      <w:lvlJc w:val="left"/>
    </w:lvl>
    <w:lvl w:ilvl="8" w:tplc="DD86EA0C">
      <w:numFmt w:val="decimal"/>
      <w:lvlText w:val=""/>
      <w:lvlJc w:val="left"/>
    </w:lvl>
  </w:abstractNum>
  <w:abstractNum w:abstractNumId="11" w15:restartNumberingAfterBreak="0">
    <w:nsid w:val="00007E87"/>
    <w:multiLevelType w:val="hybridMultilevel"/>
    <w:tmpl w:val="044078AC"/>
    <w:lvl w:ilvl="0" w:tplc="F880E394">
      <w:start w:val="1"/>
      <w:numFmt w:val="bullet"/>
      <w:lvlText w:val="-"/>
      <w:lvlJc w:val="left"/>
    </w:lvl>
    <w:lvl w:ilvl="1" w:tplc="2820BC10">
      <w:numFmt w:val="decimal"/>
      <w:lvlText w:val=""/>
      <w:lvlJc w:val="left"/>
    </w:lvl>
    <w:lvl w:ilvl="2" w:tplc="3D4E3DC8">
      <w:numFmt w:val="decimal"/>
      <w:lvlText w:val=""/>
      <w:lvlJc w:val="left"/>
    </w:lvl>
    <w:lvl w:ilvl="3" w:tplc="83364700">
      <w:numFmt w:val="decimal"/>
      <w:lvlText w:val=""/>
      <w:lvlJc w:val="left"/>
    </w:lvl>
    <w:lvl w:ilvl="4" w:tplc="176C13EE">
      <w:numFmt w:val="decimal"/>
      <w:lvlText w:val=""/>
      <w:lvlJc w:val="left"/>
    </w:lvl>
    <w:lvl w:ilvl="5" w:tplc="D60AB7CC">
      <w:numFmt w:val="decimal"/>
      <w:lvlText w:val=""/>
      <w:lvlJc w:val="left"/>
    </w:lvl>
    <w:lvl w:ilvl="6" w:tplc="9E4C5B38">
      <w:numFmt w:val="decimal"/>
      <w:lvlText w:val=""/>
      <w:lvlJc w:val="left"/>
    </w:lvl>
    <w:lvl w:ilvl="7" w:tplc="0394AAF8">
      <w:numFmt w:val="decimal"/>
      <w:lvlText w:val=""/>
      <w:lvlJc w:val="left"/>
    </w:lvl>
    <w:lvl w:ilvl="8" w:tplc="932CA7A2">
      <w:numFmt w:val="decimal"/>
      <w:lvlText w:val=""/>
      <w:lvlJc w:val="left"/>
    </w:lvl>
  </w:abstractNum>
  <w:abstractNum w:abstractNumId="12" w15:restartNumberingAfterBreak="0">
    <w:nsid w:val="0A0D3E07"/>
    <w:multiLevelType w:val="hybridMultilevel"/>
    <w:tmpl w:val="9B5CAF5C"/>
    <w:lvl w:ilvl="0" w:tplc="2642FFC4">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185B15"/>
    <w:multiLevelType w:val="multilevel"/>
    <w:tmpl w:val="9424B90E"/>
    <w:lvl w:ilvl="0">
      <w:start w:val="1"/>
      <w:numFmt w:val="decimal"/>
      <w:lvlText w:val="%1."/>
      <w:legacy w:legacy="1" w:legacySpace="0" w:legacyIndent="398"/>
      <w:lvlJc w:val="left"/>
      <w:rPr>
        <w:rFonts w:ascii="Times New Roman" w:hAnsi="Times New Roman" w:cs="Times New Roman" w:hint="default"/>
      </w:rPr>
    </w:lvl>
    <w:lvl w:ilvl="1">
      <w:start w:val="1"/>
      <w:numFmt w:val="decimal"/>
      <w:isLgl/>
      <w:lvlText w:val="%1.%2."/>
      <w:lvlJc w:val="left"/>
      <w:pPr>
        <w:ind w:left="1520" w:hanging="720"/>
      </w:pPr>
      <w:rPr>
        <w:rFonts w:hint="default"/>
      </w:rPr>
    </w:lvl>
    <w:lvl w:ilvl="2">
      <w:start w:val="1"/>
      <w:numFmt w:val="decimal"/>
      <w:isLgl/>
      <w:lvlText w:val="%1.%2.%3."/>
      <w:lvlJc w:val="left"/>
      <w:pPr>
        <w:ind w:left="2320" w:hanging="720"/>
      </w:pPr>
      <w:rPr>
        <w:rFonts w:hint="default"/>
      </w:rPr>
    </w:lvl>
    <w:lvl w:ilvl="3">
      <w:start w:val="1"/>
      <w:numFmt w:val="decimal"/>
      <w:isLgl/>
      <w:lvlText w:val="%1.%2.%3.%4."/>
      <w:lvlJc w:val="left"/>
      <w:pPr>
        <w:ind w:left="3480" w:hanging="108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5440" w:hanging="1440"/>
      </w:pPr>
      <w:rPr>
        <w:rFonts w:hint="default"/>
      </w:rPr>
    </w:lvl>
    <w:lvl w:ilvl="6">
      <w:start w:val="1"/>
      <w:numFmt w:val="decimal"/>
      <w:isLgl/>
      <w:lvlText w:val="%1.%2.%3.%4.%5.%6.%7."/>
      <w:lvlJc w:val="left"/>
      <w:pPr>
        <w:ind w:left="6600" w:hanging="1800"/>
      </w:pPr>
      <w:rPr>
        <w:rFonts w:hint="default"/>
      </w:rPr>
    </w:lvl>
    <w:lvl w:ilvl="7">
      <w:start w:val="1"/>
      <w:numFmt w:val="decimal"/>
      <w:isLgl/>
      <w:lvlText w:val="%1.%2.%3.%4.%5.%6.%7.%8."/>
      <w:lvlJc w:val="left"/>
      <w:pPr>
        <w:ind w:left="7400" w:hanging="1800"/>
      </w:pPr>
      <w:rPr>
        <w:rFonts w:hint="default"/>
      </w:rPr>
    </w:lvl>
    <w:lvl w:ilvl="8">
      <w:start w:val="1"/>
      <w:numFmt w:val="decimal"/>
      <w:isLgl/>
      <w:lvlText w:val="%1.%2.%3.%4.%5.%6.%7.%8.%9."/>
      <w:lvlJc w:val="left"/>
      <w:pPr>
        <w:ind w:left="8560" w:hanging="2160"/>
      </w:pPr>
      <w:rPr>
        <w:rFonts w:hint="default"/>
      </w:rPr>
    </w:lvl>
  </w:abstractNum>
  <w:abstractNum w:abstractNumId="14" w15:restartNumberingAfterBreak="0">
    <w:nsid w:val="0CD33A48"/>
    <w:multiLevelType w:val="hybridMultilevel"/>
    <w:tmpl w:val="FE5CB562"/>
    <w:lvl w:ilvl="0" w:tplc="DAF8EE06">
      <w:start w:val="2"/>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1165A0"/>
    <w:multiLevelType w:val="hybridMultilevel"/>
    <w:tmpl w:val="E37227D0"/>
    <w:lvl w:ilvl="0" w:tplc="2642FFC4">
      <w:start w:val="1"/>
      <w:numFmt w:val="bullet"/>
      <w:lvlText w:val="-"/>
      <w:lvlJc w:val="left"/>
      <w:pPr>
        <w:ind w:left="1211" w:hanging="360"/>
      </w:pPr>
      <w:rPr>
        <w:rFonts w:ascii="Simplified Arabic Fixed" w:hAnsi="Simplified Arabic Fixed"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173A4D9E"/>
    <w:multiLevelType w:val="multilevel"/>
    <w:tmpl w:val="F4A2B3F0"/>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AA42C16"/>
    <w:multiLevelType w:val="hybridMultilevel"/>
    <w:tmpl w:val="E0B8B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0F3D55"/>
    <w:multiLevelType w:val="hybridMultilevel"/>
    <w:tmpl w:val="E7E4B7CE"/>
    <w:lvl w:ilvl="0" w:tplc="C2C8F9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1BFD6C19"/>
    <w:multiLevelType w:val="hybridMultilevel"/>
    <w:tmpl w:val="BAE8E1DE"/>
    <w:lvl w:ilvl="0" w:tplc="6B88DAFE">
      <w:start w:val="1"/>
      <w:numFmt w:val="decimal"/>
      <w:lvlText w:val="%1."/>
      <w:lvlJc w:val="left"/>
      <w:pPr>
        <w:tabs>
          <w:tab w:val="num" w:pos="1825"/>
        </w:tabs>
        <w:ind w:left="1825" w:hanging="1125"/>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0" w15:restartNumberingAfterBreak="0">
    <w:nsid w:val="1C7B5128"/>
    <w:multiLevelType w:val="multilevel"/>
    <w:tmpl w:val="9424B90E"/>
    <w:lvl w:ilvl="0">
      <w:start w:val="1"/>
      <w:numFmt w:val="decimal"/>
      <w:lvlText w:val="%1."/>
      <w:legacy w:legacy="1" w:legacySpace="0" w:legacyIndent="398"/>
      <w:lvlJc w:val="left"/>
      <w:rPr>
        <w:rFonts w:ascii="Times New Roman" w:hAnsi="Times New Roman" w:cs="Times New Roman" w:hint="default"/>
      </w:rPr>
    </w:lvl>
    <w:lvl w:ilvl="1">
      <w:start w:val="1"/>
      <w:numFmt w:val="decimal"/>
      <w:isLgl/>
      <w:lvlText w:val="%1.%2."/>
      <w:lvlJc w:val="left"/>
      <w:pPr>
        <w:ind w:left="1520" w:hanging="720"/>
      </w:pPr>
      <w:rPr>
        <w:rFonts w:hint="default"/>
      </w:rPr>
    </w:lvl>
    <w:lvl w:ilvl="2">
      <w:start w:val="1"/>
      <w:numFmt w:val="decimal"/>
      <w:isLgl/>
      <w:lvlText w:val="%1.%2.%3."/>
      <w:lvlJc w:val="left"/>
      <w:pPr>
        <w:ind w:left="2320" w:hanging="720"/>
      </w:pPr>
      <w:rPr>
        <w:rFonts w:hint="default"/>
      </w:rPr>
    </w:lvl>
    <w:lvl w:ilvl="3">
      <w:start w:val="1"/>
      <w:numFmt w:val="decimal"/>
      <w:isLgl/>
      <w:lvlText w:val="%1.%2.%3.%4."/>
      <w:lvlJc w:val="left"/>
      <w:pPr>
        <w:ind w:left="3480" w:hanging="108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5440" w:hanging="1440"/>
      </w:pPr>
      <w:rPr>
        <w:rFonts w:hint="default"/>
      </w:rPr>
    </w:lvl>
    <w:lvl w:ilvl="6">
      <w:start w:val="1"/>
      <w:numFmt w:val="decimal"/>
      <w:isLgl/>
      <w:lvlText w:val="%1.%2.%3.%4.%5.%6.%7."/>
      <w:lvlJc w:val="left"/>
      <w:pPr>
        <w:ind w:left="6600" w:hanging="1800"/>
      </w:pPr>
      <w:rPr>
        <w:rFonts w:hint="default"/>
      </w:rPr>
    </w:lvl>
    <w:lvl w:ilvl="7">
      <w:start w:val="1"/>
      <w:numFmt w:val="decimal"/>
      <w:isLgl/>
      <w:lvlText w:val="%1.%2.%3.%4.%5.%6.%7.%8."/>
      <w:lvlJc w:val="left"/>
      <w:pPr>
        <w:ind w:left="7400" w:hanging="1800"/>
      </w:pPr>
      <w:rPr>
        <w:rFonts w:hint="default"/>
      </w:rPr>
    </w:lvl>
    <w:lvl w:ilvl="8">
      <w:start w:val="1"/>
      <w:numFmt w:val="decimal"/>
      <w:isLgl/>
      <w:lvlText w:val="%1.%2.%3.%4.%5.%6.%7.%8.%9."/>
      <w:lvlJc w:val="left"/>
      <w:pPr>
        <w:ind w:left="8560" w:hanging="2160"/>
      </w:pPr>
      <w:rPr>
        <w:rFonts w:hint="default"/>
      </w:rPr>
    </w:lvl>
  </w:abstractNum>
  <w:abstractNum w:abstractNumId="21" w15:restartNumberingAfterBreak="0">
    <w:nsid w:val="1E665A6C"/>
    <w:multiLevelType w:val="hybridMultilevel"/>
    <w:tmpl w:val="0DDAEA10"/>
    <w:lvl w:ilvl="0" w:tplc="2642FFC4">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F4A210E"/>
    <w:multiLevelType w:val="hybridMultilevel"/>
    <w:tmpl w:val="7CCE65E4"/>
    <w:lvl w:ilvl="0" w:tplc="2642FFC4">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05629FF"/>
    <w:multiLevelType w:val="hybridMultilevel"/>
    <w:tmpl w:val="B15EE610"/>
    <w:lvl w:ilvl="0" w:tplc="2642FFC4">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F323AD8"/>
    <w:multiLevelType w:val="hybridMultilevel"/>
    <w:tmpl w:val="75E09556"/>
    <w:lvl w:ilvl="0" w:tplc="2642FFC4">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5546C0"/>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38B94E60"/>
    <w:multiLevelType w:val="multilevel"/>
    <w:tmpl w:val="F4A2B3F0"/>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A7C56D2"/>
    <w:multiLevelType w:val="multilevel"/>
    <w:tmpl w:val="22403C32"/>
    <w:lvl w:ilvl="0">
      <w:start w:val="1"/>
      <w:numFmt w:val="decimal"/>
      <w:lvlText w:val="%1."/>
      <w:lvlJc w:val="left"/>
      <w:pPr>
        <w:ind w:left="720" w:hanging="360"/>
      </w:pPr>
      <w:rPr>
        <w:rFonts w:eastAsia="Times New Roman" w:hint="default"/>
        <w:b/>
      </w:rPr>
    </w:lvl>
    <w:lvl w:ilvl="1">
      <w:start w:val="3"/>
      <w:numFmt w:val="decimal"/>
      <w:isLgl/>
      <w:lvlText w:val="%1.%2."/>
      <w:lvlJc w:val="left"/>
      <w:pPr>
        <w:ind w:left="491" w:firstLine="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BA328C8"/>
    <w:multiLevelType w:val="multilevel"/>
    <w:tmpl w:val="F4A2B3F0"/>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06C213D"/>
    <w:multiLevelType w:val="hybridMultilevel"/>
    <w:tmpl w:val="9266C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DA391D"/>
    <w:multiLevelType w:val="multilevel"/>
    <w:tmpl w:val="F4A2B3F0"/>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631141E"/>
    <w:multiLevelType w:val="multilevel"/>
    <w:tmpl w:val="F4A2B3F0"/>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CED725B"/>
    <w:multiLevelType w:val="hybridMultilevel"/>
    <w:tmpl w:val="BC5000C4"/>
    <w:lvl w:ilvl="0" w:tplc="2642FFC4">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D721A9"/>
    <w:multiLevelType w:val="hybridMultilevel"/>
    <w:tmpl w:val="4162CFA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1532E72"/>
    <w:multiLevelType w:val="hybridMultilevel"/>
    <w:tmpl w:val="D7184ED4"/>
    <w:lvl w:ilvl="0" w:tplc="2642FFC4">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5270D02"/>
    <w:multiLevelType w:val="singleLevel"/>
    <w:tmpl w:val="7194C570"/>
    <w:lvl w:ilvl="0">
      <w:start w:val="1"/>
      <w:numFmt w:val="bullet"/>
      <w:lvlText w:val="-"/>
      <w:lvlJc w:val="left"/>
      <w:pPr>
        <w:tabs>
          <w:tab w:val="num" w:pos="927"/>
        </w:tabs>
        <w:ind w:left="927" w:hanging="360"/>
      </w:pPr>
      <w:rPr>
        <w:rFonts w:hint="default"/>
      </w:rPr>
    </w:lvl>
  </w:abstractNum>
  <w:abstractNum w:abstractNumId="36" w15:restartNumberingAfterBreak="0">
    <w:nsid w:val="5FFA573E"/>
    <w:multiLevelType w:val="hybridMultilevel"/>
    <w:tmpl w:val="804C5C28"/>
    <w:lvl w:ilvl="0" w:tplc="2642FFC4">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4F097F"/>
    <w:multiLevelType w:val="multilevel"/>
    <w:tmpl w:val="FF80975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62A2809"/>
    <w:multiLevelType w:val="hybridMultilevel"/>
    <w:tmpl w:val="4964CDC6"/>
    <w:lvl w:ilvl="0" w:tplc="2642FFC4">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B302F6"/>
    <w:multiLevelType w:val="hybridMultilevel"/>
    <w:tmpl w:val="79FAEFD2"/>
    <w:lvl w:ilvl="0" w:tplc="2642FFC4">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0D183D"/>
    <w:multiLevelType w:val="hybridMultilevel"/>
    <w:tmpl w:val="FC04C0FC"/>
    <w:lvl w:ilvl="0" w:tplc="2642FFC4">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97E5220"/>
    <w:multiLevelType w:val="multilevel"/>
    <w:tmpl w:val="F4A2B3F0"/>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ADE076B"/>
    <w:multiLevelType w:val="hybridMultilevel"/>
    <w:tmpl w:val="A8CAE0CC"/>
    <w:lvl w:ilvl="0" w:tplc="2642FFC4">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284281"/>
    <w:multiLevelType w:val="hybridMultilevel"/>
    <w:tmpl w:val="A1165FF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1433E6"/>
    <w:multiLevelType w:val="multilevel"/>
    <w:tmpl w:val="F4A2B3F0"/>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D492EF9"/>
    <w:multiLevelType w:val="hybridMultilevel"/>
    <w:tmpl w:val="9258CDDC"/>
    <w:lvl w:ilvl="0" w:tplc="2642FFC4">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385FCB"/>
    <w:multiLevelType w:val="hybridMultilevel"/>
    <w:tmpl w:val="47D0836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5"/>
  </w:num>
  <w:num w:numId="3">
    <w:abstractNumId w:val="19"/>
  </w:num>
  <w:num w:numId="4">
    <w:abstractNumId w:val="20"/>
    <w:lvlOverride w:ilvl="0">
      <w:lvl w:ilvl="0">
        <w:start w:val="1"/>
        <w:numFmt w:val="decimal"/>
        <w:lvlText w:val="%1."/>
        <w:legacy w:legacy="1" w:legacySpace="0" w:legacyIndent="399"/>
        <w:lvlJc w:val="left"/>
        <w:rPr>
          <w:rFonts w:ascii="Times New Roman" w:hAnsi="Times New Roman" w:cs="Times New Roman" w:hint="default"/>
          <w:b w:val="0"/>
        </w:rPr>
      </w:lvl>
    </w:lvlOverride>
  </w:num>
  <w:num w:numId="5">
    <w:abstractNumId w:val="20"/>
  </w:num>
  <w:num w:numId="6">
    <w:abstractNumId w:val="46"/>
  </w:num>
  <w:num w:numId="7">
    <w:abstractNumId w:val="13"/>
  </w:num>
  <w:num w:numId="8">
    <w:abstractNumId w:val="18"/>
  </w:num>
  <w:num w:numId="9">
    <w:abstractNumId w:val="10"/>
  </w:num>
  <w:num w:numId="10">
    <w:abstractNumId w:val="9"/>
  </w:num>
  <w:num w:numId="11">
    <w:abstractNumId w:val="6"/>
  </w:num>
  <w:num w:numId="12">
    <w:abstractNumId w:val="1"/>
  </w:num>
  <w:num w:numId="13">
    <w:abstractNumId w:val="2"/>
  </w:num>
  <w:num w:numId="14">
    <w:abstractNumId w:val="7"/>
  </w:num>
  <w:num w:numId="15">
    <w:abstractNumId w:val="4"/>
  </w:num>
  <w:num w:numId="16">
    <w:abstractNumId w:val="5"/>
  </w:num>
  <w:num w:numId="17">
    <w:abstractNumId w:val="11"/>
  </w:num>
  <w:num w:numId="18">
    <w:abstractNumId w:val="8"/>
  </w:num>
  <w:num w:numId="19">
    <w:abstractNumId w:val="3"/>
  </w:num>
  <w:num w:numId="20">
    <w:abstractNumId w:val="0"/>
  </w:num>
  <w:num w:numId="21">
    <w:abstractNumId w:val="26"/>
  </w:num>
  <w:num w:numId="22">
    <w:abstractNumId w:val="17"/>
  </w:num>
  <w:num w:numId="23">
    <w:abstractNumId w:val="45"/>
  </w:num>
  <w:num w:numId="24">
    <w:abstractNumId w:val="21"/>
  </w:num>
  <w:num w:numId="25">
    <w:abstractNumId w:val="22"/>
  </w:num>
  <w:num w:numId="26">
    <w:abstractNumId w:val="12"/>
  </w:num>
  <w:num w:numId="27">
    <w:abstractNumId w:val="32"/>
  </w:num>
  <w:num w:numId="28">
    <w:abstractNumId w:val="15"/>
  </w:num>
  <w:num w:numId="29">
    <w:abstractNumId w:val="40"/>
  </w:num>
  <w:num w:numId="30">
    <w:abstractNumId w:val="23"/>
  </w:num>
  <w:num w:numId="31">
    <w:abstractNumId w:val="24"/>
  </w:num>
  <w:num w:numId="32">
    <w:abstractNumId w:val="42"/>
  </w:num>
  <w:num w:numId="33">
    <w:abstractNumId w:val="39"/>
  </w:num>
  <w:num w:numId="34">
    <w:abstractNumId w:val="38"/>
  </w:num>
  <w:num w:numId="35">
    <w:abstractNumId w:val="36"/>
  </w:num>
  <w:num w:numId="36">
    <w:abstractNumId w:val="34"/>
  </w:num>
  <w:num w:numId="37">
    <w:abstractNumId w:val="33"/>
  </w:num>
  <w:num w:numId="38">
    <w:abstractNumId w:val="43"/>
  </w:num>
  <w:num w:numId="39">
    <w:abstractNumId w:val="27"/>
  </w:num>
  <w:num w:numId="40">
    <w:abstractNumId w:val="37"/>
  </w:num>
  <w:num w:numId="41">
    <w:abstractNumId w:val="29"/>
  </w:num>
  <w:num w:numId="42">
    <w:abstractNumId w:val="16"/>
  </w:num>
  <w:num w:numId="43">
    <w:abstractNumId w:val="31"/>
  </w:num>
  <w:num w:numId="44">
    <w:abstractNumId w:val="28"/>
  </w:num>
  <w:num w:numId="45">
    <w:abstractNumId w:val="44"/>
  </w:num>
  <w:num w:numId="46">
    <w:abstractNumId w:val="41"/>
  </w:num>
  <w:num w:numId="47">
    <w:abstractNumId w:val="30"/>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r0#Бланк" w:val="OID_TYPE#620565001=01 Приложение к правовому акту (альбом)"/>
    <w:docVar w:name="attr1#Вид документа" w:val="OID_TYPE#620341208=Приложение"/>
    <w:docVar w:name="SPD_Annotation" w:val="НОВОЕ бланк Приложения к правовому акту (альбом)"/>
    <w:docVar w:name="SPD_hostURL" w:val="10.12.1.30"/>
    <w:docVar w:name="SPD_vDir" w:val="spd"/>
  </w:docVars>
  <w:rsids>
    <w:rsidRoot w:val="00347415"/>
    <w:rsid w:val="000033B9"/>
    <w:rsid w:val="00014168"/>
    <w:rsid w:val="00017A28"/>
    <w:rsid w:val="0002587F"/>
    <w:rsid w:val="00082C0E"/>
    <w:rsid w:val="00087BC4"/>
    <w:rsid w:val="00091B8A"/>
    <w:rsid w:val="000A16BA"/>
    <w:rsid w:val="000D175D"/>
    <w:rsid w:val="000D260E"/>
    <w:rsid w:val="000E4D33"/>
    <w:rsid w:val="000F495B"/>
    <w:rsid w:val="001067F4"/>
    <w:rsid w:val="0011139B"/>
    <w:rsid w:val="00114377"/>
    <w:rsid w:val="00115A57"/>
    <w:rsid w:val="00117F4A"/>
    <w:rsid w:val="001272F4"/>
    <w:rsid w:val="001348EB"/>
    <w:rsid w:val="00153689"/>
    <w:rsid w:val="00184800"/>
    <w:rsid w:val="001C0012"/>
    <w:rsid w:val="001D783E"/>
    <w:rsid w:val="00202A45"/>
    <w:rsid w:val="002058EC"/>
    <w:rsid w:val="002141B9"/>
    <w:rsid w:val="00214923"/>
    <w:rsid w:val="0021739F"/>
    <w:rsid w:val="00223E6B"/>
    <w:rsid w:val="002646EC"/>
    <w:rsid w:val="00270E2F"/>
    <w:rsid w:val="00271A20"/>
    <w:rsid w:val="00276C19"/>
    <w:rsid w:val="00277E3D"/>
    <w:rsid w:val="0028572B"/>
    <w:rsid w:val="00286037"/>
    <w:rsid w:val="00296CB7"/>
    <w:rsid w:val="00297250"/>
    <w:rsid w:val="002D107D"/>
    <w:rsid w:val="00316FF2"/>
    <w:rsid w:val="003207C4"/>
    <w:rsid w:val="00321960"/>
    <w:rsid w:val="00332848"/>
    <w:rsid w:val="0033332F"/>
    <w:rsid w:val="00340AF8"/>
    <w:rsid w:val="00346C37"/>
    <w:rsid w:val="00347415"/>
    <w:rsid w:val="00363FC9"/>
    <w:rsid w:val="00374E34"/>
    <w:rsid w:val="00380256"/>
    <w:rsid w:val="00380CB5"/>
    <w:rsid w:val="00386434"/>
    <w:rsid w:val="003B6FFF"/>
    <w:rsid w:val="003C60EC"/>
    <w:rsid w:val="003C6EFB"/>
    <w:rsid w:val="003C78FC"/>
    <w:rsid w:val="003D3645"/>
    <w:rsid w:val="003D3F52"/>
    <w:rsid w:val="003E1B4C"/>
    <w:rsid w:val="003E33E2"/>
    <w:rsid w:val="003E62A0"/>
    <w:rsid w:val="003E74EC"/>
    <w:rsid w:val="003F617F"/>
    <w:rsid w:val="00416224"/>
    <w:rsid w:val="00453172"/>
    <w:rsid w:val="00454A72"/>
    <w:rsid w:val="00455C2C"/>
    <w:rsid w:val="0047662C"/>
    <w:rsid w:val="004835E6"/>
    <w:rsid w:val="00483B8A"/>
    <w:rsid w:val="00487309"/>
    <w:rsid w:val="00494C94"/>
    <w:rsid w:val="00497BF8"/>
    <w:rsid w:val="00536ABB"/>
    <w:rsid w:val="00553EAB"/>
    <w:rsid w:val="00572686"/>
    <w:rsid w:val="00595E82"/>
    <w:rsid w:val="005B6398"/>
    <w:rsid w:val="005C60C9"/>
    <w:rsid w:val="005F7A47"/>
    <w:rsid w:val="00603C38"/>
    <w:rsid w:val="006271DD"/>
    <w:rsid w:val="006303A2"/>
    <w:rsid w:val="006333B9"/>
    <w:rsid w:val="00650F0E"/>
    <w:rsid w:val="00651800"/>
    <w:rsid w:val="00655467"/>
    <w:rsid w:val="0065684A"/>
    <w:rsid w:val="006606CF"/>
    <w:rsid w:val="006827C4"/>
    <w:rsid w:val="006841BB"/>
    <w:rsid w:val="00684EC4"/>
    <w:rsid w:val="00693A42"/>
    <w:rsid w:val="00696CC8"/>
    <w:rsid w:val="006A3E71"/>
    <w:rsid w:val="006D374C"/>
    <w:rsid w:val="007066B1"/>
    <w:rsid w:val="00707D97"/>
    <w:rsid w:val="0072172C"/>
    <w:rsid w:val="00725C1B"/>
    <w:rsid w:val="00736EC1"/>
    <w:rsid w:val="00737255"/>
    <w:rsid w:val="0075536E"/>
    <w:rsid w:val="00775F5A"/>
    <w:rsid w:val="007853E2"/>
    <w:rsid w:val="0078592C"/>
    <w:rsid w:val="007E72E3"/>
    <w:rsid w:val="007F1FF5"/>
    <w:rsid w:val="007F66B2"/>
    <w:rsid w:val="007F6E76"/>
    <w:rsid w:val="00811C83"/>
    <w:rsid w:val="00842B8C"/>
    <w:rsid w:val="00854176"/>
    <w:rsid w:val="00856C9D"/>
    <w:rsid w:val="00860414"/>
    <w:rsid w:val="00862471"/>
    <w:rsid w:val="0086642B"/>
    <w:rsid w:val="0088442F"/>
    <w:rsid w:val="00884BD1"/>
    <w:rsid w:val="008872B8"/>
    <w:rsid w:val="008A1ED9"/>
    <w:rsid w:val="008C4072"/>
    <w:rsid w:val="008D7012"/>
    <w:rsid w:val="008E6259"/>
    <w:rsid w:val="008F3BA8"/>
    <w:rsid w:val="00900CA3"/>
    <w:rsid w:val="00901976"/>
    <w:rsid w:val="00932846"/>
    <w:rsid w:val="00937BE3"/>
    <w:rsid w:val="00954E79"/>
    <w:rsid w:val="009669D6"/>
    <w:rsid w:val="00974CA6"/>
    <w:rsid w:val="00980408"/>
    <w:rsid w:val="009A2A42"/>
    <w:rsid w:val="009A40D9"/>
    <w:rsid w:val="009C12C8"/>
    <w:rsid w:val="009C6A25"/>
    <w:rsid w:val="009C6BB8"/>
    <w:rsid w:val="009C7BC2"/>
    <w:rsid w:val="009F2321"/>
    <w:rsid w:val="009F6D87"/>
    <w:rsid w:val="00A00620"/>
    <w:rsid w:val="00A25E1A"/>
    <w:rsid w:val="00A32A81"/>
    <w:rsid w:val="00A422DA"/>
    <w:rsid w:val="00A943EA"/>
    <w:rsid w:val="00AA1325"/>
    <w:rsid w:val="00AA579B"/>
    <w:rsid w:val="00AC6445"/>
    <w:rsid w:val="00AD5EA5"/>
    <w:rsid w:val="00AF0658"/>
    <w:rsid w:val="00AF292D"/>
    <w:rsid w:val="00AF3037"/>
    <w:rsid w:val="00B00E5A"/>
    <w:rsid w:val="00B06529"/>
    <w:rsid w:val="00B0691C"/>
    <w:rsid w:val="00B0692D"/>
    <w:rsid w:val="00B12A65"/>
    <w:rsid w:val="00B20901"/>
    <w:rsid w:val="00B21069"/>
    <w:rsid w:val="00B2330B"/>
    <w:rsid w:val="00B234E8"/>
    <w:rsid w:val="00B33633"/>
    <w:rsid w:val="00B400A9"/>
    <w:rsid w:val="00B7030C"/>
    <w:rsid w:val="00B72BE3"/>
    <w:rsid w:val="00B971B4"/>
    <w:rsid w:val="00BD5BB7"/>
    <w:rsid w:val="00BE296B"/>
    <w:rsid w:val="00BE5307"/>
    <w:rsid w:val="00C02E05"/>
    <w:rsid w:val="00C2376A"/>
    <w:rsid w:val="00C61594"/>
    <w:rsid w:val="00C62D49"/>
    <w:rsid w:val="00C835C0"/>
    <w:rsid w:val="00C84FEE"/>
    <w:rsid w:val="00C85137"/>
    <w:rsid w:val="00CA1CE4"/>
    <w:rsid w:val="00CA2FBA"/>
    <w:rsid w:val="00CC2562"/>
    <w:rsid w:val="00CC62C1"/>
    <w:rsid w:val="00CF41C3"/>
    <w:rsid w:val="00D02B8E"/>
    <w:rsid w:val="00D1338F"/>
    <w:rsid w:val="00D238CD"/>
    <w:rsid w:val="00D30DE6"/>
    <w:rsid w:val="00D31FB5"/>
    <w:rsid w:val="00D34C7D"/>
    <w:rsid w:val="00D36799"/>
    <w:rsid w:val="00D37F82"/>
    <w:rsid w:val="00D442E5"/>
    <w:rsid w:val="00D454DB"/>
    <w:rsid w:val="00D51A28"/>
    <w:rsid w:val="00D6461D"/>
    <w:rsid w:val="00D87C9A"/>
    <w:rsid w:val="00D966C0"/>
    <w:rsid w:val="00DA6A55"/>
    <w:rsid w:val="00DD5101"/>
    <w:rsid w:val="00DF40A6"/>
    <w:rsid w:val="00E00D8B"/>
    <w:rsid w:val="00E1216A"/>
    <w:rsid w:val="00E152A7"/>
    <w:rsid w:val="00E36212"/>
    <w:rsid w:val="00E94E6C"/>
    <w:rsid w:val="00EA5013"/>
    <w:rsid w:val="00EB73FA"/>
    <w:rsid w:val="00EB7454"/>
    <w:rsid w:val="00EC653C"/>
    <w:rsid w:val="00ED2846"/>
    <w:rsid w:val="00EF12FB"/>
    <w:rsid w:val="00F03678"/>
    <w:rsid w:val="00F23379"/>
    <w:rsid w:val="00F23526"/>
    <w:rsid w:val="00F30A16"/>
    <w:rsid w:val="00F33158"/>
    <w:rsid w:val="00F343BD"/>
    <w:rsid w:val="00F50A86"/>
    <w:rsid w:val="00F6304C"/>
    <w:rsid w:val="00F6592F"/>
    <w:rsid w:val="00F66211"/>
    <w:rsid w:val="00F666E9"/>
    <w:rsid w:val="00F735B4"/>
    <w:rsid w:val="00F74ABC"/>
    <w:rsid w:val="00F929F5"/>
    <w:rsid w:val="00FA40B1"/>
    <w:rsid w:val="00FD6AED"/>
    <w:rsid w:val="00FF4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1B08A"/>
  <w14:defaultImageDpi w14:val="0"/>
  <w15:docId w15:val="{117A206D-5E76-4E69-B6F2-79D7E7E6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qFormat/>
    <w:rsid w:val="0047662C"/>
    <w:pPr>
      <w:keepNext/>
      <w:jc w:val="both"/>
      <w:outlineLvl w:val="0"/>
    </w:pPr>
    <w:rPr>
      <w:sz w:val="26"/>
      <w:szCs w:val="20"/>
    </w:rPr>
  </w:style>
  <w:style w:type="paragraph" w:styleId="2">
    <w:name w:val="heading 2"/>
    <w:basedOn w:val="a"/>
    <w:next w:val="a"/>
    <w:link w:val="20"/>
    <w:qFormat/>
    <w:rsid w:val="0047662C"/>
    <w:pPr>
      <w:keepNext/>
      <w:spacing w:line="360" w:lineRule="auto"/>
      <w:ind w:right="-2"/>
      <w:jc w:val="center"/>
      <w:outlineLvl w:val="1"/>
    </w:pPr>
    <w:rPr>
      <w:b/>
      <w:sz w:val="32"/>
      <w:szCs w:val="20"/>
    </w:rPr>
  </w:style>
  <w:style w:type="paragraph" w:styleId="3">
    <w:name w:val="heading 3"/>
    <w:basedOn w:val="a"/>
    <w:next w:val="a"/>
    <w:link w:val="30"/>
    <w:qFormat/>
    <w:rsid w:val="0047662C"/>
    <w:pPr>
      <w:keepNext/>
      <w:spacing w:line="360" w:lineRule="auto"/>
      <w:ind w:right="-2"/>
      <w:jc w:val="center"/>
      <w:outlineLvl w:val="2"/>
    </w:pPr>
    <w:rPr>
      <w:sz w:val="28"/>
      <w:szCs w:val="20"/>
    </w:rPr>
  </w:style>
  <w:style w:type="paragraph" w:styleId="4">
    <w:name w:val="heading 4"/>
    <w:basedOn w:val="a"/>
    <w:next w:val="a"/>
    <w:link w:val="40"/>
    <w:qFormat/>
    <w:rsid w:val="0047662C"/>
    <w:pPr>
      <w:keepNext/>
      <w:ind w:right="-1"/>
      <w:jc w:val="both"/>
      <w:outlineLvl w:val="3"/>
    </w:pPr>
    <w:rPr>
      <w:sz w:val="26"/>
      <w:szCs w:val="20"/>
    </w:rPr>
  </w:style>
  <w:style w:type="paragraph" w:styleId="5">
    <w:name w:val="heading 5"/>
    <w:basedOn w:val="a"/>
    <w:next w:val="a"/>
    <w:link w:val="50"/>
    <w:qFormat/>
    <w:rsid w:val="0047662C"/>
    <w:pPr>
      <w:keepNext/>
      <w:ind w:right="-1"/>
      <w:jc w:val="right"/>
      <w:outlineLvl w:val="4"/>
    </w:pPr>
    <w:rPr>
      <w:sz w:val="26"/>
      <w:szCs w:val="20"/>
    </w:rPr>
  </w:style>
  <w:style w:type="paragraph" w:styleId="6">
    <w:name w:val="heading 6"/>
    <w:basedOn w:val="a"/>
    <w:next w:val="a"/>
    <w:link w:val="60"/>
    <w:qFormat/>
    <w:rsid w:val="0047662C"/>
    <w:pPr>
      <w:keepNext/>
      <w:ind w:right="-1"/>
      <w:jc w:val="center"/>
      <w:outlineLvl w:val="5"/>
    </w:pPr>
    <w:rPr>
      <w:b/>
      <w:sz w:val="26"/>
      <w:szCs w:val="20"/>
    </w:rPr>
  </w:style>
  <w:style w:type="paragraph" w:styleId="7">
    <w:name w:val="heading 7"/>
    <w:basedOn w:val="a"/>
    <w:next w:val="a"/>
    <w:link w:val="70"/>
    <w:qFormat/>
    <w:rsid w:val="0047662C"/>
    <w:pPr>
      <w:spacing w:before="240" w:after="60"/>
      <w:outlineLvl w:val="6"/>
    </w:pPr>
  </w:style>
  <w:style w:type="paragraph" w:styleId="8">
    <w:name w:val="heading 8"/>
    <w:basedOn w:val="a"/>
    <w:next w:val="a"/>
    <w:link w:val="80"/>
    <w:qFormat/>
    <w:rsid w:val="0047662C"/>
    <w:pPr>
      <w:spacing w:before="240" w:after="60"/>
      <w:outlineLvl w:val="7"/>
    </w:pPr>
    <w:rPr>
      <w:i/>
      <w:iCs/>
    </w:rPr>
  </w:style>
  <w:style w:type="paragraph" w:styleId="9">
    <w:name w:val="heading 9"/>
    <w:basedOn w:val="a"/>
    <w:next w:val="a"/>
    <w:link w:val="90"/>
    <w:qFormat/>
    <w:rsid w:val="0047662C"/>
    <w:pPr>
      <w:keepNext/>
      <w:tabs>
        <w:tab w:val="left" w:pos="-6946"/>
      </w:tabs>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62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50A86"/>
    <w:pPr>
      <w:tabs>
        <w:tab w:val="center" w:pos="4677"/>
        <w:tab w:val="right" w:pos="9355"/>
      </w:tabs>
    </w:pPr>
  </w:style>
  <w:style w:type="character" w:customStyle="1" w:styleId="a5">
    <w:name w:val="Верхний колонтитул Знак"/>
    <w:basedOn w:val="a0"/>
    <w:link w:val="a4"/>
    <w:uiPriority w:val="99"/>
    <w:locked/>
    <w:rPr>
      <w:rFonts w:cs="Times New Roman"/>
      <w:sz w:val="24"/>
      <w:szCs w:val="24"/>
    </w:rPr>
  </w:style>
  <w:style w:type="character" w:styleId="a6">
    <w:name w:val="page number"/>
    <w:basedOn w:val="a0"/>
    <w:uiPriority w:val="99"/>
    <w:rsid w:val="00F50A86"/>
    <w:rPr>
      <w:rFonts w:cs="Times New Roman"/>
    </w:rPr>
  </w:style>
  <w:style w:type="paragraph" w:styleId="a7">
    <w:name w:val="footer"/>
    <w:basedOn w:val="a"/>
    <w:link w:val="a8"/>
    <w:rsid w:val="003E33E2"/>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paragraph" w:styleId="a9">
    <w:name w:val="Balloon Text"/>
    <w:basedOn w:val="a"/>
    <w:link w:val="aa"/>
    <w:semiHidden/>
    <w:unhideWhenUsed/>
    <w:rsid w:val="00386434"/>
    <w:rPr>
      <w:rFonts w:ascii="Tahoma" w:hAnsi="Tahoma" w:cs="Tahoma"/>
      <w:sz w:val="16"/>
      <w:szCs w:val="16"/>
    </w:rPr>
  </w:style>
  <w:style w:type="character" w:customStyle="1" w:styleId="aa">
    <w:name w:val="Текст выноски Знак"/>
    <w:basedOn w:val="a0"/>
    <w:link w:val="a9"/>
    <w:uiPriority w:val="99"/>
    <w:semiHidden/>
    <w:rsid w:val="00386434"/>
    <w:rPr>
      <w:rFonts w:ascii="Tahoma" w:hAnsi="Tahoma" w:cs="Tahoma"/>
      <w:sz w:val="16"/>
      <w:szCs w:val="16"/>
    </w:rPr>
  </w:style>
  <w:style w:type="character" w:customStyle="1" w:styleId="10">
    <w:name w:val="Заголовок 1 Знак"/>
    <w:basedOn w:val="a0"/>
    <w:link w:val="1"/>
    <w:rsid w:val="0047662C"/>
    <w:rPr>
      <w:sz w:val="26"/>
      <w:szCs w:val="20"/>
    </w:rPr>
  </w:style>
  <w:style w:type="character" w:customStyle="1" w:styleId="20">
    <w:name w:val="Заголовок 2 Знак"/>
    <w:basedOn w:val="a0"/>
    <w:link w:val="2"/>
    <w:rsid w:val="0047662C"/>
    <w:rPr>
      <w:b/>
      <w:sz w:val="32"/>
      <w:szCs w:val="20"/>
    </w:rPr>
  </w:style>
  <w:style w:type="character" w:customStyle="1" w:styleId="30">
    <w:name w:val="Заголовок 3 Знак"/>
    <w:basedOn w:val="a0"/>
    <w:link w:val="3"/>
    <w:rsid w:val="0047662C"/>
    <w:rPr>
      <w:sz w:val="28"/>
      <w:szCs w:val="20"/>
    </w:rPr>
  </w:style>
  <w:style w:type="character" w:customStyle="1" w:styleId="40">
    <w:name w:val="Заголовок 4 Знак"/>
    <w:basedOn w:val="a0"/>
    <w:link w:val="4"/>
    <w:rsid w:val="0047662C"/>
    <w:rPr>
      <w:sz w:val="26"/>
      <w:szCs w:val="20"/>
    </w:rPr>
  </w:style>
  <w:style w:type="character" w:customStyle="1" w:styleId="50">
    <w:name w:val="Заголовок 5 Знак"/>
    <w:basedOn w:val="a0"/>
    <w:link w:val="5"/>
    <w:rsid w:val="0047662C"/>
    <w:rPr>
      <w:sz w:val="26"/>
      <w:szCs w:val="20"/>
    </w:rPr>
  </w:style>
  <w:style w:type="character" w:customStyle="1" w:styleId="60">
    <w:name w:val="Заголовок 6 Знак"/>
    <w:basedOn w:val="a0"/>
    <w:link w:val="6"/>
    <w:rsid w:val="0047662C"/>
    <w:rPr>
      <w:b/>
      <w:sz w:val="26"/>
      <w:szCs w:val="20"/>
    </w:rPr>
  </w:style>
  <w:style w:type="character" w:customStyle="1" w:styleId="70">
    <w:name w:val="Заголовок 7 Знак"/>
    <w:basedOn w:val="a0"/>
    <w:link w:val="7"/>
    <w:rsid w:val="0047662C"/>
    <w:rPr>
      <w:sz w:val="24"/>
      <w:szCs w:val="24"/>
    </w:rPr>
  </w:style>
  <w:style w:type="character" w:customStyle="1" w:styleId="80">
    <w:name w:val="Заголовок 8 Знак"/>
    <w:basedOn w:val="a0"/>
    <w:link w:val="8"/>
    <w:rsid w:val="0047662C"/>
    <w:rPr>
      <w:i/>
      <w:iCs/>
      <w:sz w:val="24"/>
      <w:szCs w:val="24"/>
    </w:rPr>
  </w:style>
  <w:style w:type="character" w:customStyle="1" w:styleId="90">
    <w:name w:val="Заголовок 9 Знак"/>
    <w:basedOn w:val="a0"/>
    <w:link w:val="9"/>
    <w:rsid w:val="0047662C"/>
    <w:rPr>
      <w:sz w:val="24"/>
      <w:szCs w:val="20"/>
    </w:rPr>
  </w:style>
  <w:style w:type="paragraph" w:styleId="ab">
    <w:name w:val="Body Text Indent"/>
    <w:basedOn w:val="a"/>
    <w:link w:val="ac"/>
    <w:rsid w:val="0047662C"/>
    <w:pPr>
      <w:ind w:firstLine="567"/>
      <w:jc w:val="both"/>
    </w:pPr>
    <w:rPr>
      <w:sz w:val="26"/>
      <w:szCs w:val="20"/>
    </w:rPr>
  </w:style>
  <w:style w:type="character" w:customStyle="1" w:styleId="ac">
    <w:name w:val="Основной текст с отступом Знак"/>
    <w:basedOn w:val="a0"/>
    <w:link w:val="ab"/>
    <w:rsid w:val="0047662C"/>
    <w:rPr>
      <w:sz w:val="26"/>
      <w:szCs w:val="20"/>
    </w:rPr>
  </w:style>
  <w:style w:type="paragraph" w:styleId="21">
    <w:name w:val="Body Text Indent 2"/>
    <w:basedOn w:val="a"/>
    <w:link w:val="22"/>
    <w:rsid w:val="0047662C"/>
    <w:pPr>
      <w:ind w:firstLine="567"/>
    </w:pPr>
    <w:rPr>
      <w:sz w:val="26"/>
      <w:szCs w:val="20"/>
    </w:rPr>
  </w:style>
  <w:style w:type="character" w:customStyle="1" w:styleId="22">
    <w:name w:val="Основной текст с отступом 2 Знак"/>
    <w:basedOn w:val="a0"/>
    <w:link w:val="21"/>
    <w:rsid w:val="0047662C"/>
    <w:rPr>
      <w:sz w:val="26"/>
      <w:szCs w:val="20"/>
    </w:rPr>
  </w:style>
  <w:style w:type="paragraph" w:styleId="31">
    <w:name w:val="Body Text Indent 3"/>
    <w:basedOn w:val="a"/>
    <w:link w:val="32"/>
    <w:rsid w:val="0047662C"/>
    <w:pPr>
      <w:keepNext/>
      <w:ind w:right="-1" w:firstLine="567"/>
      <w:jc w:val="both"/>
      <w:outlineLvl w:val="0"/>
    </w:pPr>
    <w:rPr>
      <w:sz w:val="26"/>
      <w:szCs w:val="20"/>
    </w:rPr>
  </w:style>
  <w:style w:type="character" w:customStyle="1" w:styleId="32">
    <w:name w:val="Основной текст с отступом 3 Знак"/>
    <w:basedOn w:val="a0"/>
    <w:link w:val="31"/>
    <w:rsid w:val="0047662C"/>
    <w:rPr>
      <w:sz w:val="26"/>
      <w:szCs w:val="20"/>
    </w:rPr>
  </w:style>
  <w:style w:type="paragraph" w:styleId="ad">
    <w:name w:val="Body Text"/>
    <w:basedOn w:val="a"/>
    <w:link w:val="ae"/>
    <w:rsid w:val="0047662C"/>
    <w:pPr>
      <w:ind w:right="5669"/>
      <w:jc w:val="both"/>
    </w:pPr>
    <w:rPr>
      <w:sz w:val="26"/>
      <w:szCs w:val="20"/>
    </w:rPr>
  </w:style>
  <w:style w:type="character" w:customStyle="1" w:styleId="ae">
    <w:name w:val="Основной текст Знак"/>
    <w:basedOn w:val="a0"/>
    <w:link w:val="ad"/>
    <w:rsid w:val="0047662C"/>
    <w:rPr>
      <w:sz w:val="26"/>
      <w:szCs w:val="20"/>
    </w:rPr>
  </w:style>
  <w:style w:type="character" w:styleId="af">
    <w:name w:val="Hyperlink"/>
    <w:basedOn w:val="a0"/>
    <w:uiPriority w:val="99"/>
    <w:rsid w:val="0047662C"/>
    <w:rPr>
      <w:color w:val="000080"/>
      <w:u w:val="single"/>
    </w:rPr>
  </w:style>
  <w:style w:type="paragraph" w:customStyle="1" w:styleId="af0">
    <w:name w:val="Знак"/>
    <w:basedOn w:val="a"/>
    <w:rsid w:val="0047662C"/>
    <w:pPr>
      <w:spacing w:after="160" w:line="240" w:lineRule="exact"/>
    </w:pPr>
    <w:rPr>
      <w:rFonts w:ascii="Verdana" w:hAnsi="Verdana"/>
      <w:sz w:val="20"/>
      <w:szCs w:val="20"/>
      <w:lang w:val="en-US" w:eastAsia="en-US"/>
    </w:rPr>
  </w:style>
  <w:style w:type="paragraph" w:customStyle="1" w:styleId="H2">
    <w:name w:val="H2"/>
    <w:basedOn w:val="a"/>
    <w:next w:val="a"/>
    <w:rsid w:val="0047662C"/>
    <w:pPr>
      <w:keepNext/>
      <w:snapToGrid w:val="0"/>
      <w:spacing w:before="100" w:after="100"/>
      <w:outlineLvl w:val="2"/>
    </w:pPr>
    <w:rPr>
      <w:b/>
      <w:sz w:val="36"/>
      <w:szCs w:val="20"/>
    </w:rPr>
  </w:style>
  <w:style w:type="character" w:customStyle="1" w:styleId="Heading3">
    <w:name w:val="Heading #3_"/>
    <w:link w:val="Heading30"/>
    <w:rsid w:val="0047662C"/>
    <w:rPr>
      <w:sz w:val="26"/>
      <w:szCs w:val="26"/>
      <w:shd w:val="clear" w:color="auto" w:fill="FFFFFF"/>
    </w:rPr>
  </w:style>
  <w:style w:type="paragraph" w:customStyle="1" w:styleId="Heading30">
    <w:name w:val="Heading #3"/>
    <w:basedOn w:val="a"/>
    <w:link w:val="Heading3"/>
    <w:rsid w:val="0047662C"/>
    <w:pPr>
      <w:widowControl w:val="0"/>
      <w:shd w:val="clear" w:color="auto" w:fill="FFFFFF"/>
      <w:spacing w:before="360" w:after="540" w:line="320" w:lineRule="exact"/>
      <w:jc w:val="center"/>
      <w:outlineLvl w:val="2"/>
    </w:pPr>
    <w:rPr>
      <w:sz w:val="26"/>
      <w:szCs w:val="26"/>
    </w:rPr>
  </w:style>
  <w:style w:type="character" w:customStyle="1" w:styleId="FontStyle14">
    <w:name w:val="Font Style14"/>
    <w:rsid w:val="0047662C"/>
    <w:rPr>
      <w:rFonts w:ascii="Times New Roman" w:hAnsi="Times New Roman" w:cs="Times New Roman"/>
      <w:sz w:val="28"/>
      <w:szCs w:val="28"/>
    </w:rPr>
  </w:style>
  <w:style w:type="character" w:customStyle="1" w:styleId="Bodytext">
    <w:name w:val="Body text_"/>
    <w:link w:val="23"/>
    <w:rsid w:val="0047662C"/>
    <w:rPr>
      <w:sz w:val="23"/>
      <w:szCs w:val="23"/>
      <w:shd w:val="clear" w:color="auto" w:fill="FFFFFF"/>
    </w:rPr>
  </w:style>
  <w:style w:type="character" w:customStyle="1" w:styleId="11">
    <w:name w:val="Основной текст1"/>
    <w:rsid w:val="0047662C"/>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3">
    <w:name w:val="Основной текст2"/>
    <w:basedOn w:val="a"/>
    <w:link w:val="Bodytext"/>
    <w:rsid w:val="0047662C"/>
    <w:pPr>
      <w:widowControl w:val="0"/>
      <w:shd w:val="clear" w:color="auto" w:fill="FFFFFF"/>
      <w:spacing w:after="360" w:line="0" w:lineRule="atLeast"/>
      <w:ind w:hanging="400"/>
      <w:jc w:val="right"/>
    </w:pPr>
    <w:rPr>
      <w:sz w:val="23"/>
      <w:szCs w:val="23"/>
    </w:rPr>
  </w:style>
  <w:style w:type="paragraph" w:styleId="af1">
    <w:name w:val="List Paragraph"/>
    <w:basedOn w:val="a"/>
    <w:uiPriority w:val="34"/>
    <w:qFormat/>
    <w:rsid w:val="0047662C"/>
    <w:pPr>
      <w:ind w:left="720"/>
      <w:contextualSpacing/>
    </w:pPr>
    <w:rPr>
      <w:sz w:val="20"/>
      <w:szCs w:val="20"/>
    </w:rPr>
  </w:style>
  <w:style w:type="paragraph" w:customStyle="1" w:styleId="formattext">
    <w:name w:val="formattext"/>
    <w:basedOn w:val="a"/>
    <w:rsid w:val="0047662C"/>
    <w:pPr>
      <w:spacing w:before="100" w:beforeAutospacing="1" w:after="100" w:afterAutospacing="1"/>
    </w:pPr>
  </w:style>
  <w:style w:type="paragraph" w:styleId="af2">
    <w:name w:val="footnote text"/>
    <w:basedOn w:val="a"/>
    <w:link w:val="af3"/>
    <w:uiPriority w:val="99"/>
    <w:semiHidden/>
    <w:unhideWhenUsed/>
    <w:rsid w:val="0047662C"/>
    <w:rPr>
      <w:rFonts w:eastAsiaTheme="minorEastAsia"/>
      <w:sz w:val="20"/>
      <w:szCs w:val="20"/>
    </w:rPr>
  </w:style>
  <w:style w:type="character" w:customStyle="1" w:styleId="af3">
    <w:name w:val="Текст сноски Знак"/>
    <w:basedOn w:val="a0"/>
    <w:link w:val="af2"/>
    <w:uiPriority w:val="99"/>
    <w:semiHidden/>
    <w:rsid w:val="0047662C"/>
    <w:rPr>
      <w:rFonts w:eastAsiaTheme="minorEastAsia"/>
      <w:sz w:val="20"/>
      <w:szCs w:val="20"/>
    </w:rPr>
  </w:style>
  <w:style w:type="character" w:styleId="af4">
    <w:name w:val="footnote reference"/>
    <w:basedOn w:val="a0"/>
    <w:uiPriority w:val="99"/>
    <w:semiHidden/>
    <w:unhideWhenUsed/>
    <w:rsid w:val="004766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262982A53242148C4A977C12F0476F"/>
        <w:category>
          <w:name w:val="Общие"/>
          <w:gallery w:val="placeholder"/>
        </w:category>
        <w:types>
          <w:type w:val="bbPlcHdr"/>
        </w:types>
        <w:behaviors>
          <w:behavior w:val="content"/>
        </w:behaviors>
        <w:guid w:val="{D6B3C6BB-2F67-4F7F-9054-23B7F109595C}"/>
      </w:docPartPr>
      <w:docPartBody>
        <w:p w:rsidR="005F6646" w:rsidRDefault="00B35223" w:rsidP="00B35223">
          <w:pPr>
            <w:pStyle w:val="46262982A53242148C4A977C12F0476F"/>
          </w:pPr>
          <w:r>
            <w:rPr>
              <w:sz w:val="28"/>
              <w:szCs w:val="28"/>
              <w:u w:val="single"/>
              <w:lang w:val="en-US"/>
            </w:rPr>
            <w:t>_____________</w:t>
          </w:r>
        </w:p>
      </w:docPartBody>
    </w:docPart>
    <w:docPart>
      <w:docPartPr>
        <w:name w:val="F4305FFE2F3D4087B80607ACC2342A21"/>
        <w:category>
          <w:name w:val="Общие"/>
          <w:gallery w:val="placeholder"/>
        </w:category>
        <w:types>
          <w:type w:val="bbPlcHdr"/>
        </w:types>
        <w:behaviors>
          <w:behavior w:val="content"/>
        </w:behaviors>
        <w:guid w:val="{C2DB08DF-B933-4E35-880C-AD3ECEAD9FDC}"/>
      </w:docPartPr>
      <w:docPartBody>
        <w:p w:rsidR="005F6646" w:rsidRDefault="00B35223" w:rsidP="00B35223">
          <w:pPr>
            <w:pStyle w:val="F4305FFE2F3D4087B80607ACC2342A21"/>
          </w:pPr>
          <w:r>
            <w:rPr>
              <w:sz w:val="28"/>
              <w:szCs w:val="28"/>
              <w:u w:val="single"/>
              <w:lang w:val="en-US"/>
            </w:rPr>
            <w:t>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Fixed">
    <w:altName w:val="Simplified Arabic Fixed"/>
    <w:charset w:val="B2"/>
    <w:family w:val="modern"/>
    <w:pitch w:val="fixed"/>
    <w:sig w:usb0="00002003" w:usb1="00000000"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23"/>
    <w:rsid w:val="0007184A"/>
    <w:rsid w:val="002265F8"/>
    <w:rsid w:val="005F6646"/>
    <w:rsid w:val="00A8556A"/>
    <w:rsid w:val="00B35223"/>
    <w:rsid w:val="00BF7980"/>
    <w:rsid w:val="00C65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EB02030B7DF4868B13A67FB162309CF">
    <w:name w:val="8EB02030B7DF4868B13A67FB162309CF"/>
    <w:rsid w:val="00B35223"/>
  </w:style>
  <w:style w:type="paragraph" w:customStyle="1" w:styleId="46262982A53242148C4A977C12F0476F">
    <w:name w:val="46262982A53242148C4A977C12F0476F"/>
    <w:rsid w:val="00B35223"/>
  </w:style>
  <w:style w:type="paragraph" w:customStyle="1" w:styleId="F4305FFE2F3D4087B80607ACC2342A21">
    <w:name w:val="F4305FFE2F3D4087B80607ACC2342A21"/>
    <w:rsid w:val="00B35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ContentFileTemplateDispForm</Display>
  <Edit>ContentFileTemplateEditForm</Edit>
  <New>ContentFileTemplateNewForm</New>
</FormTemplat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63F3F-4A94-4EAB-93F6-CD4709C87E66}">
  <ds:schemaRefs>
    <ds:schemaRef ds:uri="http://schemas.microsoft.com/sharepoint/v3/contenttype/forms"/>
  </ds:schemaRefs>
</ds:datastoreItem>
</file>

<file path=customXml/itemProps2.xml><?xml version="1.0" encoding="utf-8"?>
<ds:datastoreItem xmlns:ds="http://schemas.openxmlformats.org/officeDocument/2006/customXml" ds:itemID="{B367EF8A-2644-4753-BF8C-0A1842AB5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B7743-35FB-49BB-9F16-93DE0648CDE4}">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customXml/itemProps4.xml><?xml version="1.0" encoding="utf-8"?>
<ds:datastoreItem xmlns:ds="http://schemas.openxmlformats.org/officeDocument/2006/customXml" ds:itemID="{6FC865DC-C5D0-46DF-98CE-57DDF89C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2542</Words>
  <Characters>14494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Приложение (альбом)</vt:lpstr>
    </vt:vector>
  </TitlesOfParts>
  <Company>Департамент по печати, телерадиовещанию и связи</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(альбом)</dc:title>
  <dc:creator>М.Наталья</dc:creator>
  <cp:lastModifiedBy>Пользователь</cp:lastModifiedBy>
  <cp:revision>33</cp:revision>
  <cp:lastPrinted>2021-04-06T00:46:00Z</cp:lastPrinted>
  <dcterms:created xsi:type="dcterms:W3CDTF">2021-04-05T06:26:00Z</dcterms:created>
  <dcterms:modified xsi:type="dcterms:W3CDTF">2021-04-06T03:51:00Z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